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1A565CCB" w14:textId="77777777" w:rsidTr="00152870">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5FCDEC"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3C6BDD3B" w14:textId="77777777" w:rsidR="00F85686" w:rsidRPr="000F6A8C" w:rsidRDefault="00F85686" w:rsidP="00F85686">
            <w:pPr>
              <w:jc w:val="center"/>
              <w:rPr>
                <w:i/>
                <w:color w:val="808080"/>
                <w:sz w:val="22"/>
                <w:szCs w:val="22"/>
              </w:rPr>
            </w:pPr>
            <w:r>
              <w:rPr>
                <w:i/>
                <w:iCs/>
                <w:color w:val="808080"/>
                <w:sz w:val="22"/>
                <w:szCs w:val="22"/>
              </w:rPr>
              <w:t>anything here!</w:t>
            </w:r>
          </w:p>
          <w:p w14:paraId="1112FC13" w14:textId="77777777" w:rsidR="00F85686" w:rsidRPr="000F6A8C" w:rsidRDefault="00F85686" w:rsidP="00F85686">
            <w:pPr>
              <w:jc w:val="center"/>
              <w:rPr>
                <w:i/>
                <w:color w:val="808080"/>
                <w:sz w:val="22"/>
                <w:szCs w:val="22"/>
              </w:rPr>
            </w:pPr>
          </w:p>
          <w:p w14:paraId="205D1E00"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2F54A936" w14:textId="77777777" w:rsidR="00F85686" w:rsidRPr="000F6A8C" w:rsidRDefault="00F85686" w:rsidP="00F85686">
            <w:pPr>
              <w:jc w:val="center"/>
              <w:rPr>
                <w:i/>
                <w:color w:val="808080"/>
                <w:sz w:val="22"/>
                <w:szCs w:val="22"/>
              </w:rPr>
            </w:pPr>
          </w:p>
        </w:tc>
        <w:tc>
          <w:tcPr>
            <w:tcW w:w="2443" w:type="pct"/>
            <w:vAlign w:val="center"/>
          </w:tcPr>
          <w:p w14:paraId="5DEC53D5"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4E58FCB4" w14:textId="77777777" w:rsidR="00CC39E6" w:rsidRDefault="00F85686" w:rsidP="002B2C00">
            <w:pPr>
              <w:spacing w:line="360" w:lineRule="auto"/>
              <w:jc w:val="center"/>
              <w:rPr>
                <w:b/>
                <w:sz w:val="22"/>
                <w:szCs w:val="22"/>
              </w:rPr>
            </w:pPr>
            <w:r>
              <w:rPr>
                <w:b/>
                <w:bCs/>
                <w:sz w:val="22"/>
                <w:szCs w:val="22"/>
              </w:rPr>
              <w:t>Harbourmasters' Office / branch office:</w:t>
            </w:r>
          </w:p>
          <w:p w14:paraId="46E35590" w14:textId="77777777" w:rsidR="00F85686" w:rsidRPr="000F6A8C" w:rsidRDefault="0091059E" w:rsidP="002B2C00">
            <w:pPr>
              <w:spacing w:line="360" w:lineRule="auto"/>
              <w:jc w:val="center"/>
              <w:rPr>
                <w:i/>
                <w:color w:val="808080"/>
                <w:sz w:val="22"/>
                <w:szCs w:val="22"/>
              </w:rPr>
            </w:pPr>
            <w:r>
              <w:rPr>
                <w:sz w:val="22"/>
                <w:szCs w:val="22"/>
              </w:rPr>
              <w:fldChar w:fldCharType="begin">
                <w:ffData>
                  <w:name w:val=""/>
                  <w:enabled/>
                  <w:calcOnExit w:val="0"/>
                  <w:textInput>
                    <w:default w:val="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w:t>
            </w:r>
            <w:r>
              <w:rPr>
                <w:sz w:val="22"/>
                <w:szCs w:val="22"/>
              </w:rPr>
              <w:fldChar w:fldCharType="end"/>
            </w:r>
          </w:p>
        </w:tc>
      </w:tr>
      <w:tr w:rsidR="00987B10" w:rsidRPr="000F6A8C" w14:paraId="7330C598" w14:textId="77777777" w:rsidTr="00152870">
        <w:trPr>
          <w:trHeight w:val="170"/>
        </w:trPr>
        <w:tc>
          <w:tcPr>
            <w:tcW w:w="5000" w:type="pct"/>
            <w:gridSpan w:val="3"/>
            <w:tcBorders>
              <w:bottom w:val="single" w:sz="4" w:space="0" w:color="BFBFBF" w:themeColor="background1" w:themeShade="BF"/>
            </w:tcBorders>
            <w:shd w:val="clear" w:color="auto" w:fill="auto"/>
            <w:vAlign w:val="center"/>
          </w:tcPr>
          <w:p w14:paraId="7E32854D" w14:textId="77777777" w:rsidR="00987B10" w:rsidRPr="00EB043E" w:rsidRDefault="00987B10" w:rsidP="00987B10">
            <w:pPr>
              <w:jc w:val="center"/>
              <w:rPr>
                <w:sz w:val="16"/>
                <w:szCs w:val="16"/>
              </w:rPr>
            </w:pPr>
          </w:p>
        </w:tc>
      </w:tr>
    </w:tbl>
    <w:p w14:paraId="0426C943" w14:textId="77777777" w:rsidR="00F85686" w:rsidRDefault="00F85686" w:rsidP="00ED5947">
      <w:pPr>
        <w:jc w:val="both"/>
        <w:rPr>
          <w:sz w:val="22"/>
          <w:szCs w:val="22"/>
        </w:rPr>
      </w:pPr>
    </w:p>
    <w:p w14:paraId="5F03CC2E" w14:textId="77777777" w:rsidR="00383600" w:rsidRDefault="00383600" w:rsidP="00ED5947">
      <w:pPr>
        <w:jc w:val="both"/>
        <w:rPr>
          <w:sz w:val="22"/>
          <w:szCs w:val="22"/>
        </w:rPr>
      </w:pPr>
    </w:p>
    <w:p w14:paraId="2FBCED6F" w14:textId="77777777" w:rsidR="008F74AF" w:rsidRDefault="008F74AF" w:rsidP="008F74AF">
      <w:pPr>
        <w:jc w:val="center"/>
        <w:rPr>
          <w:b/>
          <w:sz w:val="26"/>
          <w:szCs w:val="26"/>
        </w:rPr>
      </w:pPr>
      <w:r>
        <w:rPr>
          <w:b/>
          <w:bCs/>
          <w:sz w:val="26"/>
          <w:szCs w:val="26"/>
        </w:rPr>
        <w:t>APPLICATION FOR THE FIRST ENTRY OF A FLOATING OR</w:t>
      </w:r>
    </w:p>
    <w:p w14:paraId="7DED844D" w14:textId="77777777" w:rsidR="007F64AB" w:rsidRPr="000B605A" w:rsidRDefault="008F74AF" w:rsidP="008F74AF">
      <w:pPr>
        <w:jc w:val="center"/>
        <w:rPr>
          <w:b/>
          <w:sz w:val="26"/>
          <w:szCs w:val="26"/>
        </w:rPr>
      </w:pPr>
      <w:r>
        <w:rPr>
          <w:b/>
          <w:bCs/>
          <w:sz w:val="26"/>
          <w:szCs w:val="26"/>
        </w:rPr>
        <w:t>STATIONARY OFFSHORE UNIT IN THE REGISTER OF SHIPS</w:t>
      </w:r>
    </w:p>
    <w:p w14:paraId="1BF97B08"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4CF19B87" w14:textId="77777777" w:rsidR="005B5A39" w:rsidRDefault="005B5A39" w:rsidP="00ED5947">
      <w:pPr>
        <w:jc w:val="both"/>
        <w:rPr>
          <w:sz w:val="22"/>
          <w:szCs w:val="22"/>
        </w:rPr>
      </w:pPr>
    </w:p>
    <w:p w14:paraId="6BE857AB" w14:textId="77777777" w:rsidR="005448CC" w:rsidRDefault="005448CC" w:rsidP="00ED5947">
      <w:pPr>
        <w:jc w:val="both"/>
        <w:rPr>
          <w:sz w:val="22"/>
          <w:szCs w:val="22"/>
        </w:rPr>
      </w:pPr>
    </w:p>
    <w:p w14:paraId="4B781BDA" w14:textId="77777777" w:rsidR="000B533B" w:rsidRDefault="000B533B" w:rsidP="00AD4565">
      <w:pPr>
        <w:spacing w:after="120"/>
        <w:jc w:val="both"/>
        <w:rPr>
          <w:b/>
          <w:sz w:val="26"/>
          <w:szCs w:val="26"/>
        </w:rPr>
      </w:pPr>
      <w:bookmarkStart w:id="1" w:name="_Hlk25324763"/>
      <w:r>
        <w:rPr>
          <w:b/>
          <w:bCs/>
          <w:sz w:val="26"/>
          <w:szCs w:val="26"/>
        </w:rPr>
        <w:t xml:space="preserve">1. INFORMATION ON </w:t>
      </w:r>
      <w:bookmarkEnd w:id="1"/>
      <w:r>
        <w:rPr>
          <w:b/>
          <w:bCs/>
          <w:sz w:val="26"/>
          <w:szCs w:val="26"/>
        </w:rPr>
        <w:t>THE FLOATING OR STATIONARY OFFSHORE UNIT</w:t>
      </w:r>
    </w:p>
    <w:p w14:paraId="59D16737" w14:textId="77777777" w:rsidR="007B1500" w:rsidRDefault="007B1500" w:rsidP="00CA1F09">
      <w:pPr>
        <w:spacing w:line="360" w:lineRule="auto"/>
        <w:jc w:val="both"/>
        <w:rPr>
          <w:sz w:val="22"/>
          <w:szCs w:val="22"/>
        </w:rPr>
      </w:pPr>
      <w:r>
        <w:rPr>
          <w:sz w:val="22"/>
          <w:szCs w:val="22"/>
        </w:rPr>
        <w:t xml:space="preserve">Type of seagoing vessel or craft: </w:t>
      </w:r>
      <w:sdt>
        <w:sdtPr>
          <w:rPr>
            <w:sz w:val="32"/>
            <w:szCs w:val="32"/>
          </w:rPr>
          <w:id w:val="461393556"/>
        </w:sdtPr>
        <w:sdtEndPr/>
        <w:sdtContent>
          <w:r>
            <w:rPr>
              <w:sz w:val="32"/>
              <w:szCs w:val="32"/>
            </w:rPr>
            <w:sym w:font="Wingdings 2" w:char="F0A3"/>
          </w:r>
        </w:sdtContent>
      </w:sdt>
      <w:r>
        <w:rPr>
          <w:sz w:val="22"/>
          <w:szCs w:val="22"/>
        </w:rPr>
        <w:t xml:space="preserve"> floating unit  |  </w:t>
      </w:r>
      <w:sdt>
        <w:sdtPr>
          <w:rPr>
            <w:sz w:val="32"/>
            <w:szCs w:val="32"/>
          </w:rPr>
          <w:id w:val="-835841801"/>
        </w:sdtPr>
        <w:sdtEndPr/>
        <w:sdtContent>
          <w:r>
            <w:rPr>
              <w:sz w:val="32"/>
              <w:szCs w:val="32"/>
            </w:rPr>
            <w:sym w:font="Wingdings 2" w:char="F0A3"/>
          </w:r>
        </w:sdtContent>
      </w:sdt>
      <w:r>
        <w:rPr>
          <w:sz w:val="22"/>
          <w:szCs w:val="22"/>
        </w:rPr>
        <w:t xml:space="preserve"> stationary offshore unit</w:t>
      </w:r>
    </w:p>
    <w:p w14:paraId="51718DD5" w14:textId="77777777" w:rsidR="00F42CA2" w:rsidRDefault="006C3B73" w:rsidP="00F42CA2">
      <w:pPr>
        <w:spacing w:line="360" w:lineRule="auto"/>
        <w:jc w:val="both"/>
        <w:rPr>
          <w:sz w:val="22"/>
          <w:szCs w:val="22"/>
        </w:rPr>
      </w:pPr>
      <w:sdt>
        <w:sdtPr>
          <w:rPr>
            <w:sz w:val="32"/>
            <w:szCs w:val="32"/>
          </w:rPr>
          <w:id w:val="-1374383140"/>
        </w:sdtPr>
        <w:sdtEndPr/>
        <w:sdtContent>
          <w:r w:rsidR="00FA0953">
            <w:rPr>
              <w:sz w:val="32"/>
              <w:szCs w:val="32"/>
            </w:rPr>
            <w:sym w:font="Wingdings 2" w:char="F0A3"/>
          </w:r>
        </w:sdtContent>
      </w:sdt>
      <w:r w:rsidR="00FA0953">
        <w:rPr>
          <w:sz w:val="22"/>
          <w:szCs w:val="22"/>
        </w:rPr>
        <w:t xml:space="preserve"> The unit is located in the area of the above-stated harbourmasters' office.</w:t>
      </w:r>
    </w:p>
    <w:p w14:paraId="0C5B10F4" w14:textId="77777777" w:rsidR="0037004F" w:rsidRDefault="00AD4565" w:rsidP="00F42CA2">
      <w:pPr>
        <w:spacing w:line="360" w:lineRule="auto"/>
        <w:jc w:val="both"/>
        <w:rPr>
          <w:sz w:val="22"/>
          <w:szCs w:val="22"/>
        </w:rPr>
      </w:pPr>
      <w:r>
        <w:rPr>
          <w:sz w:val="22"/>
          <w:szCs w:val="22"/>
        </w:rPr>
        <w:t>Desired name of unit: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37004F" w14:paraId="0B3E4564" w14:textId="77777777" w:rsidTr="00CA261A">
        <w:tc>
          <w:tcPr>
            <w:tcW w:w="208" w:type="pct"/>
          </w:tcPr>
          <w:p w14:paraId="1CA61BB0" w14:textId="77777777" w:rsidR="0037004F" w:rsidRDefault="006C3B73" w:rsidP="00A50B62">
            <w:pPr>
              <w:rPr>
                <w:sz w:val="22"/>
                <w:szCs w:val="22"/>
              </w:rPr>
            </w:pPr>
            <w:sdt>
              <w:sdtPr>
                <w:rPr>
                  <w:sz w:val="32"/>
                  <w:szCs w:val="32"/>
                </w:rPr>
                <w:id w:val="-468818898"/>
              </w:sdtPr>
              <w:sdtEndPr/>
              <w:sdtContent>
                <w:r w:rsidR="00FA0953">
                  <w:rPr>
                    <w:sz w:val="32"/>
                    <w:szCs w:val="32"/>
                  </w:rPr>
                  <w:sym w:font="Wingdings 2" w:char="F0A3"/>
                </w:r>
              </w:sdtContent>
            </w:sdt>
          </w:p>
        </w:tc>
        <w:tc>
          <w:tcPr>
            <w:tcW w:w="4792" w:type="pct"/>
          </w:tcPr>
          <w:p w14:paraId="2B80E783" w14:textId="77777777" w:rsidR="0037004F" w:rsidRDefault="0091059E" w:rsidP="00A50B62">
            <w:pPr>
              <w:rPr>
                <w:sz w:val="22"/>
                <w:szCs w:val="22"/>
              </w:rPr>
            </w:pPr>
            <w:r>
              <w:rPr>
                <w:sz w:val="22"/>
                <w:szCs w:val="22"/>
              </w:rPr>
              <w:fldChar w:fldCharType="begin">
                <w:ffData>
                  <w:name w:val="Text46"/>
                  <w:enabled/>
                  <w:calcOnExit w:val="0"/>
                  <w:textInput>
                    <w:default w:val="__________________________________________________________________________________"/>
                  </w:textInput>
                </w:ffData>
              </w:fldChar>
            </w:r>
            <w:bookmarkStart w:id="2" w:name="Text46"/>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w:t>
            </w:r>
            <w:r>
              <w:rPr>
                <w:sz w:val="22"/>
                <w:szCs w:val="22"/>
              </w:rPr>
              <w:fldChar w:fldCharType="end"/>
            </w:r>
            <w:bookmarkEnd w:id="2"/>
          </w:p>
        </w:tc>
      </w:tr>
      <w:tr w:rsidR="0037004F" w14:paraId="349F0254" w14:textId="77777777" w:rsidTr="00CA261A">
        <w:tc>
          <w:tcPr>
            <w:tcW w:w="208" w:type="pct"/>
          </w:tcPr>
          <w:p w14:paraId="6EF8B4AA" w14:textId="77777777" w:rsidR="0037004F" w:rsidRDefault="006C3B73" w:rsidP="00A50B62">
            <w:pPr>
              <w:rPr>
                <w:sz w:val="22"/>
                <w:szCs w:val="22"/>
              </w:rPr>
            </w:pPr>
            <w:sdt>
              <w:sdtPr>
                <w:rPr>
                  <w:sz w:val="32"/>
                  <w:szCs w:val="32"/>
                </w:rPr>
                <w:id w:val="-1543904523"/>
              </w:sdtPr>
              <w:sdtEndPr/>
              <w:sdtContent>
                <w:r w:rsidR="00FA0953">
                  <w:rPr>
                    <w:sz w:val="32"/>
                    <w:szCs w:val="32"/>
                  </w:rPr>
                  <w:sym w:font="Wingdings 2" w:char="F0A3"/>
                </w:r>
              </w:sdtContent>
            </w:sdt>
          </w:p>
        </w:tc>
        <w:tc>
          <w:tcPr>
            <w:tcW w:w="4792" w:type="pct"/>
          </w:tcPr>
          <w:p w14:paraId="5637C575" w14:textId="77777777" w:rsidR="0037004F" w:rsidRDefault="00AD4565" w:rsidP="0089485A">
            <w:pPr>
              <w:spacing w:line="360" w:lineRule="auto"/>
              <w:jc w:val="both"/>
              <w:rPr>
                <w:sz w:val="22"/>
                <w:szCs w:val="22"/>
              </w:rPr>
            </w:pPr>
            <w:r>
              <w:rPr>
                <w:sz w:val="22"/>
                <w:szCs w:val="22"/>
              </w:rPr>
              <w:t>The determination and entry of the name is not required.</w:t>
            </w:r>
          </w:p>
        </w:tc>
      </w:tr>
    </w:tbl>
    <w:p w14:paraId="53292EC6" w14:textId="77777777" w:rsidR="00CA261A" w:rsidRDefault="00CA261A" w:rsidP="00CA261A">
      <w:pPr>
        <w:jc w:val="both"/>
        <w:rPr>
          <w:sz w:val="22"/>
          <w:szCs w:val="22"/>
        </w:rPr>
      </w:pPr>
    </w:p>
    <w:p w14:paraId="6DF44F19" w14:textId="77777777" w:rsidR="00CA261A" w:rsidRDefault="00CA261A" w:rsidP="00CA261A">
      <w:pPr>
        <w:jc w:val="both"/>
        <w:rPr>
          <w:sz w:val="22"/>
          <w:szCs w:val="22"/>
        </w:rPr>
      </w:pPr>
    </w:p>
    <w:p w14:paraId="508B64DF" w14:textId="77777777" w:rsidR="002C16D4" w:rsidRDefault="002C16D4" w:rsidP="002C16D4">
      <w:pPr>
        <w:spacing w:after="120"/>
        <w:jc w:val="both"/>
        <w:rPr>
          <w:b/>
          <w:sz w:val="26"/>
          <w:szCs w:val="26"/>
        </w:rPr>
      </w:pPr>
      <w:r>
        <w:rPr>
          <w:b/>
          <w:bCs/>
          <w:sz w:val="26"/>
          <w:szCs w:val="26"/>
        </w:rPr>
        <w:t>2. INFORMATION ON THE APPLICANT</w:t>
      </w:r>
    </w:p>
    <w:p w14:paraId="0EA9A358" w14:textId="77777777" w:rsidR="002C16D4" w:rsidRPr="007D11AE" w:rsidRDefault="002C16D4" w:rsidP="002C16D4">
      <w:pPr>
        <w:spacing w:line="360" w:lineRule="auto"/>
        <w:jc w:val="both"/>
        <w:rPr>
          <w:sz w:val="22"/>
          <w:szCs w:val="22"/>
        </w:rPr>
      </w:pPr>
      <w:r>
        <w:rPr>
          <w:sz w:val="22"/>
          <w:szCs w:val="22"/>
        </w:rPr>
        <w:t xml:space="preserve">Name: </w:t>
      </w:r>
      <w:r>
        <w:rPr>
          <w:sz w:val="22"/>
          <w:szCs w:val="22"/>
        </w:rPr>
        <w:fldChar w:fldCharType="begin">
          <w:ffData>
            <w:name w:val="Text24"/>
            <w:enabled/>
            <w:calcOnExit w:val="0"/>
            <w:textInput>
              <w:default w:val="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w:t>
      </w:r>
      <w:r>
        <w:rPr>
          <w:sz w:val="22"/>
          <w:szCs w:val="22"/>
        </w:rPr>
        <w:fldChar w:fldCharType="end"/>
      </w:r>
    </w:p>
    <w:p w14:paraId="1CEC22C4" w14:textId="77777777" w:rsidR="002C16D4" w:rsidRPr="007D11AE" w:rsidRDefault="002C16D4" w:rsidP="002C16D4">
      <w:pPr>
        <w:spacing w:line="360" w:lineRule="auto"/>
        <w:jc w:val="both"/>
        <w:rPr>
          <w:sz w:val="22"/>
          <w:szCs w:val="22"/>
        </w:rPr>
      </w:pPr>
      <w:r>
        <w:rPr>
          <w:sz w:val="22"/>
          <w:szCs w:val="22"/>
        </w:rPr>
        <w:t xml:space="preserve">Personal identification number: </w:t>
      </w:r>
      <w:r>
        <w:rPr>
          <w:sz w:val="22"/>
          <w:szCs w:val="22"/>
        </w:rPr>
        <w:fldChar w:fldCharType="begin">
          <w:ffData>
            <w:name w:val="Text25"/>
            <w:enabled/>
            <w:calcOnExit w:val="0"/>
            <w:textInput>
              <w:default w:val="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w:t>
      </w:r>
      <w:r>
        <w:rPr>
          <w:sz w:val="22"/>
          <w:szCs w:val="22"/>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2C16D4" w14:paraId="479D4E44" w14:textId="77777777" w:rsidTr="00074553">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29FE6ABB" w14:textId="77777777" w:rsidR="002C16D4" w:rsidRPr="00FA760D" w:rsidRDefault="002C16D4" w:rsidP="00074553">
            <w:pPr>
              <w:jc w:val="center"/>
              <w:rPr>
                <w:i/>
                <w:sz w:val="22"/>
                <w:szCs w:val="22"/>
              </w:rPr>
            </w:pPr>
            <w:r>
              <w:rPr>
                <w:i/>
                <w:iCs/>
                <w:sz w:val="22"/>
                <w:szCs w:val="22"/>
              </w:rPr>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2051643F" w14:textId="77777777" w:rsidR="002C16D4" w:rsidRDefault="002C16D4" w:rsidP="00074553">
            <w:pPr>
              <w:spacing w:line="360" w:lineRule="auto"/>
              <w:rPr>
                <w:sz w:val="22"/>
                <w:szCs w:val="22"/>
              </w:rPr>
            </w:pPr>
            <w:r>
              <w:rPr>
                <w:sz w:val="22"/>
                <w:szCs w:val="22"/>
              </w:rPr>
              <w:t>Information on place of residence / registered seat:</w:t>
            </w:r>
          </w:p>
          <w:p w14:paraId="6D7F9655" w14:textId="77777777" w:rsidR="002C16D4" w:rsidRDefault="002C16D4" w:rsidP="00074553">
            <w:pPr>
              <w:spacing w:line="360" w:lineRule="auto"/>
              <w:rPr>
                <w:sz w:val="22"/>
                <w:szCs w:val="22"/>
              </w:rPr>
            </w:pPr>
            <w:r>
              <w:rPr>
                <w:sz w:val="22"/>
                <w:szCs w:val="22"/>
              </w:rPr>
              <w:t xml:space="preserve">Street and number: </w:t>
            </w:r>
            <w:r>
              <w:rPr>
                <w:sz w:val="22"/>
                <w:szCs w:val="22"/>
              </w:rPr>
              <w:fldChar w:fldCharType="begin">
                <w:ffData>
                  <w:name w:val="Text65"/>
                  <w:enabled/>
                  <w:calcOnExit w:val="0"/>
                  <w:textInput>
                    <w:default w:val="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w:t>
            </w:r>
            <w:r>
              <w:rPr>
                <w:sz w:val="22"/>
                <w:szCs w:val="22"/>
              </w:rPr>
              <w:fldChar w:fldCharType="end"/>
            </w:r>
          </w:p>
          <w:p w14:paraId="52B725BA" w14:textId="77777777" w:rsidR="002C16D4" w:rsidRDefault="002C16D4" w:rsidP="00074553">
            <w:pPr>
              <w:spacing w:line="360" w:lineRule="auto"/>
              <w:rPr>
                <w:sz w:val="22"/>
                <w:szCs w:val="22"/>
              </w:rPr>
            </w:pPr>
            <w:r>
              <w:rPr>
                <w:sz w:val="22"/>
                <w:szCs w:val="22"/>
              </w:rPr>
              <w:t xml:space="preserve">Town: </w:t>
            </w:r>
            <w:r>
              <w:rPr>
                <w:sz w:val="22"/>
                <w:szCs w:val="22"/>
              </w:rPr>
              <w:fldChar w:fldCharType="begin">
                <w:ffData>
                  <w:name w:val="Text66"/>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w:t>
            </w:r>
            <w:r>
              <w:rPr>
                <w:sz w:val="22"/>
                <w:szCs w:val="22"/>
              </w:rPr>
              <w:fldChar w:fldCharType="end"/>
            </w:r>
            <w:r>
              <w:rPr>
                <w:sz w:val="22"/>
                <w:szCs w:val="22"/>
              </w:rPr>
              <w:t xml:space="preserve">, Postcode: </w:t>
            </w:r>
            <w:r>
              <w:rPr>
                <w:sz w:val="22"/>
                <w:szCs w:val="22"/>
              </w:rPr>
              <w:fldChar w:fldCharType="begin">
                <w:ffData>
                  <w:name w:val="Text28"/>
                  <w:enabled/>
                  <w:calcOnExit w:val="0"/>
                  <w:textInput>
                    <w:default w:val="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w:t>
            </w:r>
            <w:r>
              <w:rPr>
                <w:sz w:val="22"/>
                <w:szCs w:val="22"/>
              </w:rPr>
              <w:fldChar w:fldCharType="end"/>
            </w:r>
          </w:p>
          <w:p w14:paraId="572F2B4F" w14:textId="77777777" w:rsidR="002C16D4" w:rsidRDefault="002C16D4" w:rsidP="00074553">
            <w:pPr>
              <w:spacing w:line="360" w:lineRule="auto"/>
              <w:rPr>
                <w:sz w:val="22"/>
                <w:szCs w:val="22"/>
              </w:rPr>
            </w:pPr>
            <w:r>
              <w:rPr>
                <w:sz w:val="22"/>
                <w:szCs w:val="22"/>
              </w:rPr>
              <w:t xml:space="preserve">Country: </w:t>
            </w:r>
            <w:r>
              <w:rPr>
                <w:sz w:val="22"/>
                <w:szCs w:val="22"/>
              </w:rPr>
              <w:fldChar w:fldCharType="begin">
                <w:ffData>
                  <w:name w:val="Text67"/>
                  <w:enabled/>
                  <w:calcOnExit w:val="0"/>
                  <w:textInput>
                    <w:default w:val="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w:t>
            </w:r>
            <w:r>
              <w:rPr>
                <w:sz w:val="22"/>
                <w:szCs w:val="22"/>
              </w:rPr>
              <w:fldChar w:fldCharType="end"/>
            </w:r>
          </w:p>
        </w:tc>
      </w:tr>
    </w:tbl>
    <w:p w14:paraId="78D05500" w14:textId="77777777" w:rsidR="002C16D4" w:rsidRDefault="002C16D4" w:rsidP="002C16D4">
      <w:pPr>
        <w:spacing w:before="240" w:line="360" w:lineRule="auto"/>
        <w:jc w:val="both"/>
        <w:rPr>
          <w:sz w:val="22"/>
          <w:szCs w:val="22"/>
        </w:rPr>
      </w:pPr>
      <w:r>
        <w:rPr>
          <w:sz w:val="22"/>
          <w:szCs w:val="22"/>
        </w:rPr>
        <w:t xml:space="preserve">Phone number: </w:t>
      </w:r>
      <w:r>
        <w:rPr>
          <w:sz w:val="22"/>
          <w:szCs w:val="22"/>
        </w:rPr>
        <w:fldChar w:fldCharType="begin">
          <w:ffData>
            <w:name w:val="Text30"/>
            <w:enabled/>
            <w:calcOnExit w:val="0"/>
            <w:textInput>
              <w:default w:val="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w:t>
      </w:r>
      <w:r>
        <w:rPr>
          <w:sz w:val="22"/>
          <w:szCs w:val="22"/>
        </w:rPr>
        <w:fldChar w:fldCharType="end"/>
      </w:r>
    </w:p>
    <w:p w14:paraId="6B59DA15" w14:textId="77777777" w:rsidR="002C16D4" w:rsidRDefault="002C16D4" w:rsidP="002C16D4">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711045D9" w14:textId="77777777" w:rsidR="002C16D4" w:rsidRDefault="002C16D4" w:rsidP="002C16D4">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1854772B" w14:textId="77777777" w:rsidR="002C16D4" w:rsidRPr="00DE7F52" w:rsidRDefault="002C16D4" w:rsidP="002C16D4">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7B6C5E4C" w14:textId="77777777" w:rsidR="002C16D4" w:rsidRDefault="002C16D4" w:rsidP="002C16D4">
      <w:pPr>
        <w:jc w:val="both"/>
        <w:rPr>
          <w:sz w:val="22"/>
          <w:szCs w:val="22"/>
        </w:rPr>
      </w:pPr>
    </w:p>
    <w:p w14:paraId="076A73DD" w14:textId="77777777" w:rsidR="002C16D4" w:rsidRDefault="002C16D4" w:rsidP="002C16D4">
      <w:pPr>
        <w:jc w:val="both"/>
        <w:rPr>
          <w:sz w:val="22"/>
          <w:szCs w:val="22"/>
        </w:rPr>
      </w:pPr>
    </w:p>
    <w:p w14:paraId="19EB8848" w14:textId="77777777" w:rsidR="002C16D4" w:rsidRDefault="002C16D4" w:rsidP="002C16D4">
      <w:pPr>
        <w:spacing w:after="120"/>
        <w:jc w:val="both"/>
        <w:rPr>
          <w:sz w:val="22"/>
          <w:szCs w:val="22"/>
        </w:rPr>
      </w:pPr>
      <w:r>
        <w:rPr>
          <w:b/>
          <w:bCs/>
          <w:sz w:val="26"/>
          <w:szCs w:val="26"/>
        </w:rPr>
        <w:t>3. INFORMATION ON THE OWNER</w:t>
      </w:r>
    </w:p>
    <w:p w14:paraId="7BD7DEF6" w14:textId="77777777" w:rsidR="002C16D4" w:rsidRDefault="002C16D4" w:rsidP="002C16D4">
      <w:pPr>
        <w:spacing w:after="120"/>
        <w:jc w:val="both"/>
        <w:rPr>
          <w:sz w:val="22"/>
          <w:szCs w:val="22"/>
        </w:rPr>
      </w:pPr>
      <w:r>
        <w:rPr>
          <w:sz w:val="22"/>
          <w:szCs w:val="22"/>
        </w:rPr>
        <w:lastRenderedPageBreak/>
        <w:t>Is the applicant also the person for whose benefit the ownership rights are claimed?</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2C16D4" w14:paraId="23CC4597" w14:textId="77777777" w:rsidTr="00074553">
        <w:tc>
          <w:tcPr>
            <w:tcW w:w="208" w:type="pct"/>
          </w:tcPr>
          <w:p w14:paraId="23917509" w14:textId="77777777" w:rsidR="002C16D4" w:rsidRDefault="006C3B73" w:rsidP="00074553">
            <w:pPr>
              <w:rPr>
                <w:sz w:val="22"/>
                <w:szCs w:val="22"/>
              </w:rPr>
            </w:pPr>
            <w:sdt>
              <w:sdtPr>
                <w:rPr>
                  <w:sz w:val="32"/>
                  <w:szCs w:val="32"/>
                </w:rPr>
                <w:id w:val="-1539495511"/>
              </w:sdtPr>
              <w:sdtEndPr/>
              <w:sdtContent>
                <w:r w:rsidR="00FA0953">
                  <w:rPr>
                    <w:sz w:val="32"/>
                    <w:szCs w:val="32"/>
                  </w:rPr>
                  <w:sym w:font="Wingdings 2" w:char="F0A3"/>
                </w:r>
              </w:sdtContent>
            </w:sdt>
          </w:p>
        </w:tc>
        <w:tc>
          <w:tcPr>
            <w:tcW w:w="4792" w:type="pct"/>
          </w:tcPr>
          <w:p w14:paraId="1E43A2E1" w14:textId="77777777" w:rsidR="002C16D4" w:rsidRDefault="002C16D4" w:rsidP="00074553">
            <w:pPr>
              <w:rPr>
                <w:sz w:val="22"/>
                <w:szCs w:val="22"/>
              </w:rPr>
            </w:pPr>
            <w:r>
              <w:rPr>
                <w:sz w:val="22"/>
                <w:szCs w:val="22"/>
              </w:rPr>
              <w:t xml:space="preserve">Yes. The applicant shall be: </w:t>
            </w:r>
            <w:sdt>
              <w:sdtPr>
                <w:rPr>
                  <w:sz w:val="32"/>
                  <w:szCs w:val="32"/>
                </w:rPr>
                <w:id w:val="-1220736030"/>
              </w:sdtPr>
              <w:sdtEndPr/>
              <w:sdtContent>
                <w:r>
                  <w:rPr>
                    <w:sz w:val="32"/>
                    <w:szCs w:val="32"/>
                  </w:rPr>
                  <w:sym w:font="Wingdings 2" w:char="F0A3"/>
                </w:r>
              </w:sdtContent>
            </w:sdt>
            <w:r>
              <w:rPr>
                <w:sz w:val="22"/>
                <w:szCs w:val="22"/>
              </w:rPr>
              <w:t xml:space="preserve"> the sole owner (no co-owners)  |  </w:t>
            </w:r>
            <w:sdt>
              <w:sdtPr>
                <w:rPr>
                  <w:sz w:val="32"/>
                  <w:szCs w:val="32"/>
                </w:rPr>
                <w:id w:val="1161505892"/>
              </w:sdtPr>
              <w:sdtEndPr/>
              <w:sdtContent>
                <w:r>
                  <w:rPr>
                    <w:sz w:val="32"/>
                    <w:szCs w:val="32"/>
                  </w:rPr>
                  <w:sym w:font="Wingdings 2" w:char="F0A3"/>
                </w:r>
              </w:sdtContent>
            </w:sdt>
            <w:r>
              <w:rPr>
                <w:sz w:val="22"/>
                <w:szCs w:val="22"/>
              </w:rPr>
              <w:t xml:space="preserve">the co-owner of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part.</w:t>
            </w:r>
          </w:p>
        </w:tc>
      </w:tr>
      <w:tr w:rsidR="002C16D4" w14:paraId="50101ED6" w14:textId="77777777" w:rsidTr="00074553">
        <w:tc>
          <w:tcPr>
            <w:tcW w:w="208" w:type="pct"/>
          </w:tcPr>
          <w:p w14:paraId="6E968001" w14:textId="77777777" w:rsidR="002C16D4" w:rsidRDefault="006C3B73" w:rsidP="00074553">
            <w:pPr>
              <w:rPr>
                <w:sz w:val="22"/>
                <w:szCs w:val="22"/>
              </w:rPr>
            </w:pPr>
            <w:sdt>
              <w:sdtPr>
                <w:rPr>
                  <w:sz w:val="32"/>
                  <w:szCs w:val="32"/>
                </w:rPr>
                <w:id w:val="1155032417"/>
              </w:sdtPr>
              <w:sdtEndPr/>
              <w:sdtContent>
                <w:r w:rsidR="00FA0953">
                  <w:rPr>
                    <w:sz w:val="32"/>
                    <w:szCs w:val="32"/>
                  </w:rPr>
                  <w:sym w:font="Wingdings 2" w:char="F0A3"/>
                </w:r>
              </w:sdtContent>
            </w:sdt>
          </w:p>
        </w:tc>
        <w:tc>
          <w:tcPr>
            <w:tcW w:w="4792" w:type="pct"/>
          </w:tcPr>
          <w:p w14:paraId="1EB99183" w14:textId="77777777" w:rsidR="002C16D4" w:rsidRDefault="002C16D4" w:rsidP="00074553">
            <w:pPr>
              <w:jc w:val="both"/>
              <w:rPr>
                <w:sz w:val="22"/>
                <w:szCs w:val="22"/>
              </w:rPr>
            </w:pPr>
            <w:r>
              <w:rPr>
                <w:sz w:val="22"/>
                <w:szCs w:val="22"/>
              </w:rPr>
              <w:t>No</w:t>
            </w:r>
          </w:p>
        </w:tc>
      </w:tr>
    </w:tbl>
    <w:p w14:paraId="157BE630" w14:textId="77777777" w:rsidR="002C16D4" w:rsidRDefault="002C16D4" w:rsidP="002C16D4">
      <w:pPr>
        <w:spacing w:after="120"/>
        <w:jc w:val="both"/>
        <w:rPr>
          <w:sz w:val="22"/>
          <w:szCs w:val="22"/>
        </w:rPr>
      </w:pPr>
      <w:r>
        <w:rPr>
          <w:i/>
          <w:iCs/>
          <w:sz w:val="22"/>
          <w:szCs w:val="22"/>
        </w:rPr>
        <w:t>If ownership is claimed for multiple co-owners and / or for a person other than the applicant;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2C16D4" w14:paraId="421DE345" w14:textId="77777777" w:rsidTr="00CA261A">
        <w:tc>
          <w:tcPr>
            <w:tcW w:w="208" w:type="pct"/>
          </w:tcPr>
          <w:p w14:paraId="4D3A8F3C" w14:textId="77777777" w:rsidR="002C16D4" w:rsidRDefault="006C3B73" w:rsidP="00074553">
            <w:pPr>
              <w:rPr>
                <w:sz w:val="22"/>
                <w:szCs w:val="22"/>
              </w:rPr>
            </w:pPr>
            <w:sdt>
              <w:sdtPr>
                <w:rPr>
                  <w:sz w:val="32"/>
                  <w:szCs w:val="32"/>
                </w:rPr>
                <w:id w:val="-11451326"/>
              </w:sdtPr>
              <w:sdtEndPr/>
              <w:sdtContent>
                <w:r w:rsidR="00FA0953">
                  <w:rPr>
                    <w:sz w:val="32"/>
                    <w:szCs w:val="32"/>
                  </w:rPr>
                  <w:sym w:font="Wingdings 2" w:char="F0A3"/>
                </w:r>
              </w:sdtContent>
            </w:sdt>
          </w:p>
        </w:tc>
        <w:tc>
          <w:tcPr>
            <w:tcW w:w="4792" w:type="pct"/>
          </w:tcPr>
          <w:p w14:paraId="5A95DBCB" w14:textId="77777777" w:rsidR="002C16D4" w:rsidRDefault="002C16D4" w:rsidP="00074553">
            <w:pPr>
              <w:jc w:val="both"/>
              <w:rPr>
                <w:sz w:val="22"/>
                <w:szCs w:val="22"/>
              </w:rPr>
            </w:pPr>
            <w:r>
              <w:rPr>
                <w:sz w:val="22"/>
                <w:szCs w:val="22"/>
              </w:rPr>
              <w:t xml:space="preserve">In Attachment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of this application, information on the person/persons for whose benefit the ownership rights are claimed are submitted (</w:t>
            </w:r>
            <w:r>
              <w:rPr>
                <w:i/>
                <w:iCs/>
                <w:sz w:val="22"/>
                <w:szCs w:val="22"/>
              </w:rPr>
              <w:t>Prepare the attachment in free form and sign it or adapt this template in electronic form</w:t>
            </w:r>
            <w:r>
              <w:rPr>
                <w:sz w:val="22"/>
                <w:szCs w:val="22"/>
              </w:rPr>
              <w:t>)</w:t>
            </w:r>
          </w:p>
        </w:tc>
      </w:tr>
    </w:tbl>
    <w:p w14:paraId="0FA4B6D2" w14:textId="77777777" w:rsidR="00CA261A" w:rsidRDefault="00CA261A" w:rsidP="00CA261A">
      <w:pPr>
        <w:jc w:val="both"/>
        <w:rPr>
          <w:sz w:val="22"/>
          <w:szCs w:val="22"/>
        </w:rPr>
      </w:pPr>
    </w:p>
    <w:p w14:paraId="3D064738" w14:textId="77777777" w:rsidR="00CA261A" w:rsidRDefault="00CA261A" w:rsidP="00CA261A">
      <w:pPr>
        <w:jc w:val="both"/>
        <w:rPr>
          <w:sz w:val="22"/>
          <w:szCs w:val="22"/>
        </w:rPr>
      </w:pPr>
    </w:p>
    <w:p w14:paraId="34E6FA46" w14:textId="77777777" w:rsidR="000835F1" w:rsidRPr="00BD723D" w:rsidRDefault="002C16D4" w:rsidP="000835F1">
      <w:pPr>
        <w:spacing w:after="120"/>
        <w:jc w:val="both"/>
        <w:rPr>
          <w:b/>
          <w:sz w:val="26"/>
          <w:szCs w:val="26"/>
        </w:rPr>
      </w:pPr>
      <w:r>
        <w:rPr>
          <w:b/>
          <w:bCs/>
          <w:sz w:val="26"/>
          <w:szCs w:val="26"/>
        </w:rPr>
        <w:t xml:space="preserve">4. INFORMATION ON THE USER </w:t>
      </w:r>
      <w:r>
        <w:rPr>
          <w:sz w:val="22"/>
          <w:szCs w:val="22"/>
        </w:rPr>
        <w:t>- information on the person for whom the entry is requested in their capacity of user of the unit</w:t>
      </w:r>
    </w:p>
    <w:p w14:paraId="1C1C1B7C" w14:textId="77777777" w:rsidR="000835F1" w:rsidRDefault="000835F1" w:rsidP="000835F1">
      <w:pPr>
        <w:jc w:val="both"/>
        <w:rPr>
          <w:sz w:val="22"/>
          <w:szCs w:val="22"/>
        </w:rPr>
      </w:pPr>
      <w:r>
        <w:rPr>
          <w:sz w:val="22"/>
          <w:szCs w:val="22"/>
        </w:rPr>
        <w:t>Is the owner also going to be the user of the unit?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0835F1" w14:paraId="43FD4CB7" w14:textId="77777777" w:rsidTr="004F2B93">
        <w:tc>
          <w:tcPr>
            <w:tcW w:w="205" w:type="pct"/>
          </w:tcPr>
          <w:p w14:paraId="7D572588" w14:textId="77777777" w:rsidR="000835F1" w:rsidRDefault="006C3B73" w:rsidP="004F2B93">
            <w:pPr>
              <w:rPr>
                <w:sz w:val="22"/>
                <w:szCs w:val="22"/>
              </w:rPr>
            </w:pPr>
            <w:sdt>
              <w:sdtPr>
                <w:rPr>
                  <w:sz w:val="32"/>
                  <w:szCs w:val="32"/>
                </w:rPr>
                <w:id w:val="1040943538"/>
              </w:sdtPr>
              <w:sdtEndPr/>
              <w:sdtContent>
                <w:r w:rsidR="00FA0953">
                  <w:rPr>
                    <w:sz w:val="32"/>
                    <w:szCs w:val="32"/>
                  </w:rPr>
                  <w:sym w:font="Wingdings 2" w:char="F0A3"/>
                </w:r>
              </w:sdtContent>
            </w:sdt>
          </w:p>
        </w:tc>
        <w:tc>
          <w:tcPr>
            <w:tcW w:w="4795" w:type="pct"/>
          </w:tcPr>
          <w:p w14:paraId="1347C92C" w14:textId="77777777" w:rsidR="000835F1" w:rsidRDefault="000835F1" w:rsidP="004F2B93">
            <w:pPr>
              <w:rPr>
                <w:sz w:val="22"/>
                <w:szCs w:val="22"/>
              </w:rPr>
            </w:pPr>
            <w:r>
              <w:rPr>
                <w:sz w:val="22"/>
                <w:szCs w:val="22"/>
              </w:rPr>
              <w:t>Yes</w:t>
            </w:r>
          </w:p>
        </w:tc>
      </w:tr>
      <w:tr w:rsidR="000835F1" w14:paraId="455653C4" w14:textId="77777777" w:rsidTr="004F2B93">
        <w:tc>
          <w:tcPr>
            <w:tcW w:w="205" w:type="pct"/>
          </w:tcPr>
          <w:p w14:paraId="6774D701" w14:textId="77777777" w:rsidR="000835F1" w:rsidRDefault="006C3B73" w:rsidP="004F2B93">
            <w:pPr>
              <w:rPr>
                <w:sz w:val="22"/>
                <w:szCs w:val="22"/>
              </w:rPr>
            </w:pPr>
            <w:sdt>
              <w:sdtPr>
                <w:rPr>
                  <w:sz w:val="32"/>
                  <w:szCs w:val="32"/>
                </w:rPr>
                <w:id w:val="-522776300"/>
              </w:sdtPr>
              <w:sdtEndPr/>
              <w:sdtContent>
                <w:r w:rsidR="00FA0953">
                  <w:rPr>
                    <w:sz w:val="32"/>
                    <w:szCs w:val="32"/>
                  </w:rPr>
                  <w:sym w:font="Wingdings 2" w:char="F0A3"/>
                </w:r>
              </w:sdtContent>
            </w:sdt>
          </w:p>
        </w:tc>
        <w:tc>
          <w:tcPr>
            <w:tcW w:w="4795" w:type="pct"/>
          </w:tcPr>
          <w:p w14:paraId="086928FE" w14:textId="77777777" w:rsidR="000835F1" w:rsidRDefault="000835F1" w:rsidP="004F2B93">
            <w:pPr>
              <w:jc w:val="both"/>
              <w:rPr>
                <w:sz w:val="22"/>
                <w:szCs w:val="22"/>
              </w:rPr>
            </w:pPr>
            <w:r>
              <w:rPr>
                <w:sz w:val="22"/>
                <w:szCs w:val="22"/>
              </w:rPr>
              <w:t xml:space="preserve">If no, in Attachment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of this application, information on  the user is submitted (</w:t>
            </w:r>
            <w:r>
              <w:rPr>
                <w:i/>
                <w:iCs/>
                <w:sz w:val="22"/>
                <w:szCs w:val="22"/>
              </w:rPr>
              <w:t>Prepare the attachment in free form and sign it or adapt this template in electronic form</w:t>
            </w:r>
            <w:r>
              <w:rPr>
                <w:sz w:val="22"/>
                <w:szCs w:val="22"/>
              </w:rPr>
              <w:t>)</w:t>
            </w:r>
          </w:p>
        </w:tc>
      </w:tr>
    </w:tbl>
    <w:p w14:paraId="1BD86896" w14:textId="77777777" w:rsidR="000835F1" w:rsidRDefault="000835F1" w:rsidP="00D90467">
      <w:pPr>
        <w:jc w:val="both"/>
        <w:rPr>
          <w:sz w:val="22"/>
          <w:szCs w:val="22"/>
        </w:rPr>
      </w:pPr>
    </w:p>
    <w:p w14:paraId="583108EC" w14:textId="77777777" w:rsidR="000835F1" w:rsidRDefault="000835F1" w:rsidP="00D90467">
      <w:pPr>
        <w:jc w:val="both"/>
        <w:rPr>
          <w:sz w:val="22"/>
          <w:szCs w:val="22"/>
        </w:rPr>
      </w:pPr>
    </w:p>
    <w:p w14:paraId="6C303C0B" w14:textId="77777777" w:rsidR="002C16D4" w:rsidRDefault="002C16D4" w:rsidP="002C16D4">
      <w:pPr>
        <w:spacing w:after="120"/>
        <w:jc w:val="both"/>
        <w:rPr>
          <w:sz w:val="22"/>
          <w:szCs w:val="22"/>
        </w:rPr>
      </w:pPr>
      <w:r>
        <w:rPr>
          <w:b/>
          <w:bCs/>
          <w:sz w:val="26"/>
          <w:szCs w:val="26"/>
        </w:rPr>
        <w:t xml:space="preserve">5. DELIVERY BY E-MAIL </w:t>
      </w:r>
      <w:r>
        <w:rPr>
          <w:sz w:val="22"/>
          <w:szCs w:val="22"/>
        </w:rPr>
        <w:t xml:space="preserve">- </w:t>
      </w:r>
      <w:r>
        <w:rPr>
          <w:i/>
          <w:iCs/>
          <w:sz w:val="22"/>
          <w:szCs w:val="22"/>
        </w:rPr>
        <w:t>if necessary, or if appropriate, fill out the information below</w:t>
      </w:r>
    </w:p>
    <w:p w14:paraId="117C6AEF" w14:textId="77777777" w:rsidR="002C16D4" w:rsidRPr="00C3761D" w:rsidRDefault="002C16D4" w:rsidP="002C16D4">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2C16D4" w14:paraId="077EBEDD" w14:textId="77777777" w:rsidTr="00074553">
        <w:trPr>
          <w:cantSplit/>
        </w:trPr>
        <w:tc>
          <w:tcPr>
            <w:tcW w:w="1816" w:type="pct"/>
            <w:tcMar>
              <w:top w:w="57" w:type="dxa"/>
              <w:left w:w="57" w:type="dxa"/>
              <w:bottom w:w="57" w:type="dxa"/>
              <w:right w:w="57" w:type="dxa"/>
            </w:tcMar>
            <w:vAlign w:val="center"/>
          </w:tcPr>
          <w:p w14:paraId="6D1F0CE4" w14:textId="77777777" w:rsidR="002C16D4" w:rsidRPr="00C3761D" w:rsidRDefault="002C16D4" w:rsidP="00074553">
            <w:pPr>
              <w:rPr>
                <w:sz w:val="22"/>
                <w:szCs w:val="22"/>
              </w:rPr>
            </w:pPr>
            <w:r>
              <w:rPr>
                <w:sz w:val="22"/>
                <w:szCs w:val="22"/>
              </w:rPr>
              <w:t>to the applicant:</w:t>
            </w:r>
          </w:p>
        </w:tc>
        <w:tc>
          <w:tcPr>
            <w:tcW w:w="3184" w:type="pct"/>
            <w:tcMar>
              <w:top w:w="57" w:type="dxa"/>
              <w:left w:w="57" w:type="dxa"/>
              <w:bottom w:w="57" w:type="dxa"/>
              <w:right w:w="57" w:type="dxa"/>
            </w:tcMar>
            <w:vAlign w:val="center"/>
          </w:tcPr>
          <w:p w14:paraId="5B3E7E43" w14:textId="77777777" w:rsidR="002C16D4" w:rsidRDefault="0091059E"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bookmarkStart w:id="3" w:name="Text74"/>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bookmarkEnd w:id="3"/>
          </w:p>
        </w:tc>
      </w:tr>
      <w:tr w:rsidR="002C16D4" w14:paraId="6ACAF676" w14:textId="77777777" w:rsidTr="00074553">
        <w:trPr>
          <w:cantSplit/>
        </w:trPr>
        <w:tc>
          <w:tcPr>
            <w:tcW w:w="1816" w:type="pct"/>
            <w:tcMar>
              <w:top w:w="57" w:type="dxa"/>
              <w:left w:w="57" w:type="dxa"/>
              <w:bottom w:w="57" w:type="dxa"/>
              <w:right w:w="57" w:type="dxa"/>
            </w:tcMar>
            <w:vAlign w:val="center"/>
          </w:tcPr>
          <w:p w14:paraId="246CD4B1" w14:textId="77777777" w:rsidR="002C16D4" w:rsidRDefault="002C16D4" w:rsidP="00074553">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7E284AD0" w14:textId="77777777" w:rsidR="002C16D4" w:rsidRDefault="0091059E"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2C16D4" w14:paraId="15BF113E" w14:textId="77777777" w:rsidTr="00074553">
        <w:trPr>
          <w:cantSplit/>
        </w:trPr>
        <w:tc>
          <w:tcPr>
            <w:tcW w:w="1816" w:type="pct"/>
            <w:tcMar>
              <w:top w:w="57" w:type="dxa"/>
              <w:left w:w="57" w:type="dxa"/>
              <w:bottom w:w="57" w:type="dxa"/>
              <w:right w:w="57" w:type="dxa"/>
            </w:tcMar>
            <w:vAlign w:val="center"/>
          </w:tcPr>
          <w:p w14:paraId="075DF219" w14:textId="77777777" w:rsidR="002C16D4" w:rsidRPr="00C3761D" w:rsidRDefault="002C16D4" w:rsidP="00074553">
            <w:pPr>
              <w:rPr>
                <w:sz w:val="22"/>
                <w:szCs w:val="22"/>
              </w:rPr>
            </w:pPr>
            <w:r>
              <w:rPr>
                <w:sz w:val="22"/>
                <w:szCs w:val="22"/>
              </w:rPr>
              <w:t>to the owner:</w:t>
            </w:r>
          </w:p>
        </w:tc>
        <w:tc>
          <w:tcPr>
            <w:tcW w:w="3184" w:type="pct"/>
            <w:tcMar>
              <w:top w:w="57" w:type="dxa"/>
              <w:left w:w="57" w:type="dxa"/>
              <w:bottom w:w="57" w:type="dxa"/>
              <w:right w:w="57" w:type="dxa"/>
            </w:tcMar>
            <w:vAlign w:val="center"/>
          </w:tcPr>
          <w:p w14:paraId="3A1D6BD8" w14:textId="77777777" w:rsidR="002C16D4" w:rsidRDefault="0091059E"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2C16D4" w14:paraId="6C1607B7" w14:textId="77777777" w:rsidTr="00074553">
        <w:trPr>
          <w:cantSplit/>
        </w:trPr>
        <w:tc>
          <w:tcPr>
            <w:tcW w:w="1816" w:type="pct"/>
            <w:tcMar>
              <w:top w:w="57" w:type="dxa"/>
              <w:left w:w="57" w:type="dxa"/>
              <w:bottom w:w="57" w:type="dxa"/>
              <w:right w:w="57" w:type="dxa"/>
            </w:tcMar>
            <w:vAlign w:val="center"/>
          </w:tcPr>
          <w:p w14:paraId="5E052DD8" w14:textId="77777777" w:rsidR="002C16D4" w:rsidRPr="00C3761D" w:rsidRDefault="002C16D4" w:rsidP="00074553">
            <w:pPr>
              <w:rPr>
                <w:sz w:val="22"/>
                <w:szCs w:val="22"/>
              </w:rPr>
            </w:pPr>
            <w:r>
              <w:rPr>
                <w:sz w:val="22"/>
                <w:szCs w:val="22"/>
              </w:rPr>
              <w:t>to the authorisee of the owner:</w:t>
            </w:r>
          </w:p>
        </w:tc>
        <w:tc>
          <w:tcPr>
            <w:tcW w:w="3184" w:type="pct"/>
            <w:tcMar>
              <w:top w:w="57" w:type="dxa"/>
              <w:left w:w="57" w:type="dxa"/>
              <w:bottom w:w="57" w:type="dxa"/>
              <w:right w:w="57" w:type="dxa"/>
            </w:tcMar>
            <w:vAlign w:val="center"/>
          </w:tcPr>
          <w:p w14:paraId="07BCABC3" w14:textId="77777777" w:rsidR="002C16D4" w:rsidRDefault="0091059E"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2C16D4" w14:paraId="2CEC7231" w14:textId="77777777" w:rsidTr="00074553">
        <w:trPr>
          <w:cantSplit/>
        </w:trPr>
        <w:tc>
          <w:tcPr>
            <w:tcW w:w="1816" w:type="pct"/>
            <w:tcMar>
              <w:top w:w="57" w:type="dxa"/>
              <w:left w:w="57" w:type="dxa"/>
              <w:bottom w:w="57" w:type="dxa"/>
              <w:right w:w="57" w:type="dxa"/>
            </w:tcMar>
            <w:vAlign w:val="center"/>
          </w:tcPr>
          <w:p w14:paraId="2432FA4F" w14:textId="77777777" w:rsidR="002C16D4" w:rsidRPr="00C3761D" w:rsidRDefault="0091059E" w:rsidP="00074553">
            <w:pPr>
              <w:rPr>
                <w:sz w:val="22"/>
                <w:szCs w:val="22"/>
              </w:rPr>
            </w:pPr>
            <w:r>
              <w:rPr>
                <w:sz w:val="22"/>
                <w:szCs w:val="22"/>
              </w:rPr>
              <w:fldChar w:fldCharType="begin">
                <w:ffData>
                  <w:name w:val="Text75"/>
                  <w:enabled/>
                  <w:calcOnExit w:val="0"/>
                  <w:textInput>
                    <w:default w:val="____________________________"/>
                  </w:textInput>
                </w:ffData>
              </w:fldChar>
            </w:r>
            <w:bookmarkStart w:id="4" w:name="Text75"/>
            <w:r>
              <w:rPr>
                <w:sz w:val="22"/>
                <w:szCs w:val="22"/>
              </w:rPr>
              <w:instrText xml:space="preserve"> FORMTEXT </w:instrText>
            </w:r>
            <w:r>
              <w:rPr>
                <w:sz w:val="22"/>
                <w:szCs w:val="22"/>
              </w:rPr>
            </w:r>
            <w:r>
              <w:rPr>
                <w:sz w:val="22"/>
                <w:szCs w:val="22"/>
              </w:rPr>
              <w:fldChar w:fldCharType="separate"/>
            </w:r>
            <w:r>
              <w:rPr>
                <w:noProof/>
                <w:sz w:val="22"/>
                <w:szCs w:val="22"/>
              </w:rPr>
              <w:t>____________________________</w:t>
            </w:r>
            <w:r>
              <w:rPr>
                <w:sz w:val="22"/>
                <w:szCs w:val="22"/>
              </w:rPr>
              <w:fldChar w:fldCharType="end"/>
            </w:r>
            <w:bookmarkEnd w:id="4"/>
            <w:r>
              <w:rPr>
                <w:sz w:val="22"/>
                <w:szCs w:val="22"/>
              </w:rPr>
              <w:t xml:space="preserve"> :</w:t>
            </w:r>
          </w:p>
        </w:tc>
        <w:tc>
          <w:tcPr>
            <w:tcW w:w="3184" w:type="pct"/>
            <w:tcMar>
              <w:top w:w="57" w:type="dxa"/>
              <w:left w:w="57" w:type="dxa"/>
              <w:bottom w:w="57" w:type="dxa"/>
              <w:right w:w="57" w:type="dxa"/>
            </w:tcMar>
            <w:vAlign w:val="center"/>
          </w:tcPr>
          <w:p w14:paraId="52B961DE" w14:textId="77777777" w:rsidR="002C16D4" w:rsidRDefault="0091059E"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bl>
    <w:p w14:paraId="05E594E6" w14:textId="77777777" w:rsidR="002C16D4" w:rsidRDefault="002C16D4" w:rsidP="002C16D4">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538DFFE3" w14:textId="77777777" w:rsidR="002C16D4" w:rsidRDefault="002C16D4" w:rsidP="002C16D4">
      <w:pPr>
        <w:tabs>
          <w:tab w:val="right" w:pos="9638"/>
        </w:tabs>
        <w:jc w:val="both"/>
        <w:rPr>
          <w:sz w:val="22"/>
          <w:szCs w:val="22"/>
        </w:rPr>
      </w:pPr>
    </w:p>
    <w:p w14:paraId="099E9A7C" w14:textId="77777777" w:rsidR="002C16D4" w:rsidRDefault="002C16D4" w:rsidP="002C16D4">
      <w:pPr>
        <w:tabs>
          <w:tab w:val="right" w:pos="9638"/>
        </w:tabs>
        <w:jc w:val="both"/>
        <w:rPr>
          <w:sz w:val="22"/>
          <w:szCs w:val="22"/>
        </w:rPr>
      </w:pPr>
      <w:r>
        <w:rPr>
          <w:i/>
          <w:iCs/>
          <w:sz w:val="22"/>
          <w:szCs w:val="22"/>
        </w:rPr>
        <w:t>For natural persons:</w:t>
      </w:r>
    </w:p>
    <w:p w14:paraId="2499338E" w14:textId="77777777" w:rsidR="002C16D4" w:rsidRDefault="002C16D4" w:rsidP="002C16D4">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of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245BA461" w14:textId="77777777" w:rsidR="002C16D4" w:rsidRDefault="002C16D4" w:rsidP="002C16D4">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6ABDF640" w14:textId="77777777" w:rsidR="002C16D4" w:rsidRDefault="002C16D4" w:rsidP="002C16D4">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149CED5D" w14:textId="77777777" w:rsidR="002C16D4" w:rsidRDefault="002C16D4" w:rsidP="002C16D4">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634AC2C7" w14:textId="77777777" w:rsidR="002C16D4" w:rsidRDefault="002C16D4" w:rsidP="002C16D4">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461F3CC3" w14:textId="77777777" w:rsidR="002C16D4" w:rsidRDefault="002C16D4" w:rsidP="002C16D4">
      <w:pPr>
        <w:tabs>
          <w:tab w:val="right" w:pos="9638"/>
        </w:tabs>
        <w:ind w:left="426"/>
        <w:jc w:val="both"/>
        <w:rPr>
          <w:sz w:val="22"/>
          <w:szCs w:val="22"/>
        </w:rPr>
      </w:pPr>
      <w:r>
        <w:rPr>
          <w:sz w:val="22"/>
          <w:szCs w:val="22"/>
        </w:rPr>
        <w:t xml:space="preserve">Statement of </w:t>
      </w:r>
      <w:r>
        <w:rPr>
          <w:sz w:val="22"/>
          <w:szCs w:val="22"/>
        </w:rPr>
        <w:fldChar w:fldCharType="begin">
          <w:ffData>
            <w:name w:val="Text73"/>
            <w:enabled/>
            <w:calcOnExit w:val="0"/>
            <w:textInput>
              <w:default w:val="___________________________________________"/>
            </w:textInput>
          </w:ffData>
        </w:fldChar>
      </w:r>
      <w:bookmarkStart w:id="5" w:name="Text73"/>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w:t>
      </w:r>
      <w:r>
        <w:rPr>
          <w:sz w:val="22"/>
          <w:szCs w:val="22"/>
        </w:rPr>
        <w:fldChar w:fldCharType="end"/>
      </w:r>
      <w:bookmarkEnd w:id="5"/>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376AD0F8" w14:textId="77777777" w:rsidR="002C16D4" w:rsidRDefault="002C16D4" w:rsidP="002C16D4">
      <w:pPr>
        <w:tabs>
          <w:tab w:val="right" w:pos="9638"/>
        </w:tabs>
        <w:jc w:val="both"/>
        <w:rPr>
          <w:sz w:val="22"/>
          <w:szCs w:val="22"/>
        </w:rPr>
      </w:pPr>
    </w:p>
    <w:p w14:paraId="17DF828D" w14:textId="77777777" w:rsidR="000835F1" w:rsidRDefault="000835F1" w:rsidP="00D90467">
      <w:pPr>
        <w:jc w:val="both"/>
        <w:rPr>
          <w:sz w:val="22"/>
          <w:szCs w:val="22"/>
        </w:rPr>
      </w:pPr>
    </w:p>
    <w:p w14:paraId="74A0277F" w14:textId="77777777" w:rsidR="002C16D4" w:rsidRDefault="002C16D4" w:rsidP="00D90467">
      <w:pPr>
        <w:jc w:val="both"/>
        <w:rPr>
          <w:sz w:val="22"/>
          <w:szCs w:val="22"/>
        </w:rPr>
      </w:pPr>
    </w:p>
    <w:p w14:paraId="3F182FE5" w14:textId="77777777" w:rsidR="006B6D18" w:rsidRPr="00D90467" w:rsidRDefault="006B6D18" w:rsidP="00D90467">
      <w:pPr>
        <w:jc w:val="both"/>
        <w:rPr>
          <w:sz w:val="22"/>
          <w:szCs w:val="22"/>
        </w:rPr>
      </w:pPr>
    </w:p>
    <w:p w14:paraId="1DF2284E" w14:textId="77777777" w:rsidR="00BD723D" w:rsidRPr="0016169C" w:rsidRDefault="002C16D4" w:rsidP="00BD723D">
      <w:pPr>
        <w:spacing w:after="120"/>
        <w:jc w:val="both"/>
        <w:rPr>
          <w:sz w:val="22"/>
          <w:szCs w:val="22"/>
        </w:rPr>
      </w:pPr>
      <w:r>
        <w:rPr>
          <w:b/>
          <w:bCs/>
          <w:sz w:val="26"/>
          <w:szCs w:val="26"/>
        </w:rPr>
        <w:t>6.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78"/>
        <w:gridCol w:w="9160"/>
      </w:tblGrid>
      <w:tr w:rsidR="003A4FFB" w14:paraId="7083D707" w14:textId="77777777" w:rsidTr="00717F0B">
        <w:trPr>
          <w:cantSplit/>
        </w:trPr>
        <w:tc>
          <w:tcPr>
            <w:tcW w:w="248" w:type="pct"/>
          </w:tcPr>
          <w:p w14:paraId="6E00F015" w14:textId="77777777" w:rsidR="003A4FFB" w:rsidRPr="00E303ED" w:rsidRDefault="006C3B73" w:rsidP="003A4FFB">
            <w:pPr>
              <w:jc w:val="both"/>
              <w:rPr>
                <w:sz w:val="22"/>
                <w:szCs w:val="22"/>
              </w:rPr>
            </w:pPr>
            <w:sdt>
              <w:sdtPr>
                <w:rPr>
                  <w:sz w:val="32"/>
                  <w:szCs w:val="32"/>
                </w:rPr>
                <w:id w:val="-1220053581"/>
              </w:sdtPr>
              <w:sdtEndPr/>
              <w:sdtContent>
                <w:r w:rsidR="00FA0953">
                  <w:rPr>
                    <w:sz w:val="32"/>
                    <w:szCs w:val="32"/>
                  </w:rPr>
                  <w:sym w:font="Wingdings 2" w:char="F0A3"/>
                </w:r>
              </w:sdtContent>
            </w:sdt>
          </w:p>
        </w:tc>
        <w:tc>
          <w:tcPr>
            <w:tcW w:w="4752" w:type="pct"/>
          </w:tcPr>
          <w:p w14:paraId="350734DD" w14:textId="77777777" w:rsidR="003A4FFB" w:rsidRPr="00E303ED" w:rsidRDefault="003A4FFB" w:rsidP="00717F0B">
            <w:pPr>
              <w:jc w:val="both"/>
              <w:rPr>
                <w:sz w:val="22"/>
                <w:szCs w:val="22"/>
              </w:rPr>
            </w:pPr>
            <w:r>
              <w:rPr>
                <w:sz w:val="22"/>
                <w:szCs w:val="22"/>
              </w:rPr>
              <w:t>Document proving ownership rights (</w:t>
            </w:r>
            <w:r>
              <w:rPr>
                <w:i/>
                <w:iCs/>
                <w:sz w:val="22"/>
                <w:szCs w:val="22"/>
              </w:rPr>
              <w:t>e.g. a written purchase and sales agreement with the explicit statement of the previous owner that permits the entry in favour of the buyer and a certified signature of the seller as the previous owner</w:t>
            </w:r>
            <w:r>
              <w:rPr>
                <w:sz w:val="22"/>
                <w:szCs w:val="22"/>
              </w:rPr>
              <w:t>)</w:t>
            </w:r>
          </w:p>
        </w:tc>
      </w:tr>
      <w:tr w:rsidR="00717F0B" w14:paraId="180BE196" w14:textId="77777777" w:rsidTr="00717F0B">
        <w:trPr>
          <w:cantSplit/>
        </w:trPr>
        <w:tc>
          <w:tcPr>
            <w:tcW w:w="5000" w:type="pct"/>
            <w:gridSpan w:val="2"/>
          </w:tcPr>
          <w:p w14:paraId="0CDD1218" w14:textId="77777777" w:rsidR="00717F0B" w:rsidRPr="00717F0B" w:rsidRDefault="00717F0B" w:rsidP="00823126">
            <w:pPr>
              <w:spacing w:before="120"/>
              <w:jc w:val="both"/>
              <w:rPr>
                <w:sz w:val="22"/>
                <w:szCs w:val="22"/>
              </w:rPr>
            </w:pPr>
            <w:r>
              <w:rPr>
                <w:sz w:val="22"/>
                <w:szCs w:val="22"/>
              </w:rPr>
              <w:lastRenderedPageBreak/>
              <w:t>Document proving the fulfilment of conditions for entry in the register of ships in accordance with Article 187 of the MC:</w:t>
            </w:r>
          </w:p>
        </w:tc>
      </w:tr>
      <w:tr w:rsidR="00717F0B" w14:paraId="05F19888" w14:textId="77777777" w:rsidTr="00717F0B">
        <w:trPr>
          <w:cantSplit/>
        </w:trPr>
        <w:tc>
          <w:tcPr>
            <w:tcW w:w="248" w:type="pct"/>
          </w:tcPr>
          <w:p w14:paraId="1AD9FA2E" w14:textId="77777777" w:rsidR="00717F0B" w:rsidRPr="00717F0B" w:rsidRDefault="00717F0B" w:rsidP="00823126">
            <w:pPr>
              <w:spacing w:before="120"/>
              <w:jc w:val="both"/>
              <w:rPr>
                <w:b/>
                <w:sz w:val="22"/>
                <w:szCs w:val="22"/>
              </w:rPr>
            </w:pPr>
          </w:p>
        </w:tc>
        <w:tc>
          <w:tcPr>
            <w:tcW w:w="4752" w:type="pct"/>
          </w:tcPr>
          <w:tbl>
            <w:tblPr>
              <w:tblStyle w:val="Reetkatablice"/>
              <w:tblW w:w="17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81"/>
              <w:gridCol w:w="8773"/>
              <w:gridCol w:w="8773"/>
            </w:tblGrid>
            <w:tr w:rsidR="00717F0B" w14:paraId="1651B313" w14:textId="77777777" w:rsidTr="00717F0B">
              <w:tc>
                <w:tcPr>
                  <w:tcW w:w="106" w:type="pct"/>
                </w:tcPr>
                <w:p w14:paraId="375F8383" w14:textId="77777777" w:rsidR="00717F0B" w:rsidRDefault="006C3B73" w:rsidP="00717F0B">
                  <w:pPr>
                    <w:rPr>
                      <w:sz w:val="22"/>
                      <w:szCs w:val="22"/>
                    </w:rPr>
                  </w:pPr>
                  <w:sdt>
                    <w:sdtPr>
                      <w:rPr>
                        <w:sz w:val="32"/>
                        <w:szCs w:val="32"/>
                      </w:rPr>
                      <w:id w:val="1876348145"/>
                    </w:sdtPr>
                    <w:sdtEndPr/>
                    <w:sdtContent>
                      <w:r w:rsidR="00FA0953">
                        <w:rPr>
                          <w:sz w:val="32"/>
                          <w:szCs w:val="32"/>
                        </w:rPr>
                        <w:sym w:font="Wingdings 2" w:char="F0A3"/>
                      </w:r>
                    </w:sdtContent>
                  </w:sdt>
                </w:p>
              </w:tc>
              <w:tc>
                <w:tcPr>
                  <w:tcW w:w="2447" w:type="pct"/>
                </w:tcPr>
                <w:p w14:paraId="66451965" w14:textId="77777777" w:rsidR="00717F0B" w:rsidRDefault="00717F0B" w:rsidP="00717F0B">
                  <w:pPr>
                    <w:jc w:val="both"/>
                    <w:rPr>
                      <w:sz w:val="22"/>
                      <w:szCs w:val="22"/>
                    </w:rPr>
                  </w:pPr>
                  <w:r>
                    <w:rPr>
                      <w:sz w:val="22"/>
                      <w:szCs w:val="22"/>
                    </w:rPr>
                    <w:t>a copy of both sides of the identity card showing that the future owner is a citizen of the Republic of Croatia or</w:t>
                  </w:r>
                </w:p>
              </w:tc>
              <w:tc>
                <w:tcPr>
                  <w:tcW w:w="2447" w:type="pct"/>
                </w:tcPr>
                <w:p w14:paraId="03EC2B9C" w14:textId="77777777" w:rsidR="00717F0B" w:rsidRDefault="00717F0B" w:rsidP="00717F0B">
                  <w:pPr>
                    <w:jc w:val="both"/>
                    <w:rPr>
                      <w:sz w:val="22"/>
                      <w:szCs w:val="22"/>
                    </w:rPr>
                  </w:pPr>
                  <w:r>
                    <w:rPr>
                      <w:sz w:val="22"/>
                      <w:szCs w:val="22"/>
                    </w:rPr>
                    <w:t>a copy of both sides of an identity card showing that the future owner is a citizen of the Republic of Croatia with a permanent residence in the Republic of Croatia or</w:t>
                  </w:r>
                </w:p>
              </w:tc>
            </w:tr>
            <w:tr w:rsidR="00717F0B" w14:paraId="393B035A" w14:textId="77777777" w:rsidTr="00717F0B">
              <w:tc>
                <w:tcPr>
                  <w:tcW w:w="106" w:type="pct"/>
                </w:tcPr>
                <w:p w14:paraId="574FAA9B" w14:textId="77777777" w:rsidR="00717F0B" w:rsidRDefault="006C3B73" w:rsidP="00717F0B">
                  <w:pPr>
                    <w:rPr>
                      <w:sz w:val="32"/>
                      <w:szCs w:val="32"/>
                    </w:rPr>
                  </w:pPr>
                  <w:sdt>
                    <w:sdtPr>
                      <w:rPr>
                        <w:sz w:val="32"/>
                        <w:szCs w:val="32"/>
                      </w:rPr>
                      <w:id w:val="-1350259614"/>
                    </w:sdtPr>
                    <w:sdtEndPr/>
                    <w:sdtContent>
                      <w:r w:rsidR="00FA0953">
                        <w:rPr>
                          <w:sz w:val="32"/>
                          <w:szCs w:val="32"/>
                        </w:rPr>
                        <w:sym w:font="Wingdings 2" w:char="F0A3"/>
                      </w:r>
                    </w:sdtContent>
                  </w:sdt>
                </w:p>
              </w:tc>
              <w:tc>
                <w:tcPr>
                  <w:tcW w:w="2447" w:type="pct"/>
                </w:tcPr>
                <w:p w14:paraId="2650D9D2" w14:textId="77777777" w:rsidR="00717F0B" w:rsidRPr="003A4FFB" w:rsidRDefault="00717F0B" w:rsidP="00717F0B">
                  <w:pPr>
                    <w:jc w:val="both"/>
                    <w:rPr>
                      <w:sz w:val="22"/>
                      <w:szCs w:val="22"/>
                    </w:rPr>
                  </w:pPr>
                  <w:r>
                    <w:rPr>
                      <w:sz w:val="22"/>
                      <w:szCs w:val="22"/>
                    </w:rPr>
                    <w:t>it is suggested that the addressee inspects the court registry in order to prove that the owner is a legal person established in the Republic of Croatia or</w:t>
                  </w:r>
                </w:p>
              </w:tc>
              <w:tc>
                <w:tcPr>
                  <w:tcW w:w="2447" w:type="pct"/>
                </w:tcPr>
                <w:p w14:paraId="06C11B25" w14:textId="77777777" w:rsidR="00717F0B" w:rsidRPr="003A4FFB" w:rsidRDefault="00717F0B" w:rsidP="00717F0B">
                  <w:pPr>
                    <w:jc w:val="both"/>
                    <w:rPr>
                      <w:sz w:val="22"/>
                      <w:szCs w:val="22"/>
                    </w:rPr>
                  </w:pPr>
                  <w:r>
                    <w:rPr>
                      <w:sz w:val="22"/>
                      <w:szCs w:val="22"/>
                    </w:rPr>
                    <w:t>it is suggested that the addressee inspects the court registry in order to prove that the owner is a legal person established in the Republic of Croatia or</w:t>
                  </w:r>
                </w:p>
              </w:tc>
            </w:tr>
            <w:tr w:rsidR="00717F0B" w14:paraId="77A791C1" w14:textId="77777777" w:rsidTr="00717F0B">
              <w:tc>
                <w:tcPr>
                  <w:tcW w:w="106" w:type="pct"/>
                </w:tcPr>
                <w:p w14:paraId="27FC7448" w14:textId="77777777" w:rsidR="00717F0B" w:rsidRDefault="006C3B73" w:rsidP="00717F0B">
                  <w:pPr>
                    <w:rPr>
                      <w:sz w:val="22"/>
                      <w:szCs w:val="22"/>
                    </w:rPr>
                  </w:pPr>
                  <w:sdt>
                    <w:sdtPr>
                      <w:rPr>
                        <w:sz w:val="32"/>
                        <w:szCs w:val="32"/>
                      </w:rPr>
                      <w:id w:val="-1884323062"/>
                    </w:sdtPr>
                    <w:sdtEndPr/>
                    <w:sdtContent>
                      <w:r w:rsidR="00FA0953">
                        <w:rPr>
                          <w:sz w:val="32"/>
                          <w:szCs w:val="32"/>
                        </w:rPr>
                        <w:sym w:font="Wingdings 2" w:char="F0A3"/>
                      </w:r>
                    </w:sdtContent>
                  </w:sdt>
                </w:p>
              </w:tc>
              <w:tc>
                <w:tcPr>
                  <w:tcW w:w="2447" w:type="pct"/>
                </w:tcPr>
                <w:p w14:paraId="1B05A6CE" w14:textId="77777777" w:rsidR="00717F0B" w:rsidRDefault="00717F0B" w:rsidP="00717F0B">
                  <w:pPr>
                    <w:spacing w:line="360" w:lineRule="auto"/>
                    <w:jc w:val="both"/>
                    <w:rPr>
                      <w:sz w:val="22"/>
                      <w:szCs w:val="22"/>
                    </w:rPr>
                  </w:pPr>
                  <w:r>
                    <w:rPr>
                      <w:sz w:val="22"/>
                      <w:szCs w:val="22"/>
                    </w:rPr>
                    <w:t xml:space="preserve">other document/proof/fact: </w:t>
                  </w:r>
                  <w:r>
                    <w:rPr>
                      <w:sz w:val="22"/>
                      <w:szCs w:val="22"/>
                    </w:rPr>
                    <w:fldChar w:fldCharType="begin">
                      <w:ffData>
                        <w:name w:val="Text68"/>
                        <w:enabled/>
                        <w:calcOnExit w:val="0"/>
                        <w:textInput>
                          <w:default w:val="_____________________________________________________"/>
                        </w:textInput>
                      </w:ffData>
                    </w:fldChar>
                  </w:r>
                  <w:bookmarkStart w:id="6" w:name="Text68"/>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bookmarkEnd w:id="6"/>
                </w:p>
                <w:p w14:paraId="42DCEC9A" w14:textId="77777777" w:rsidR="00717F0B" w:rsidRDefault="0091059E" w:rsidP="00717F0B">
                  <w:pPr>
                    <w:spacing w:line="360" w:lineRule="auto"/>
                    <w:jc w:val="both"/>
                    <w:rPr>
                      <w:sz w:val="22"/>
                      <w:szCs w:val="22"/>
                    </w:rPr>
                  </w:pPr>
                  <w:r>
                    <w:rPr>
                      <w:sz w:val="22"/>
                      <w:szCs w:val="22"/>
                    </w:rPr>
                    <w:fldChar w:fldCharType="begin">
                      <w:ffData>
                        <w:name w:val="Text69"/>
                        <w:enabled/>
                        <w:calcOnExit w:val="0"/>
                        <w:textInput>
                          <w:default w:val="______________________________________________________________________________"/>
                        </w:textInput>
                      </w:ffData>
                    </w:fldChar>
                  </w:r>
                  <w:bookmarkStart w:id="7" w:name="Text69"/>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w:t>
                  </w:r>
                  <w:r>
                    <w:rPr>
                      <w:sz w:val="22"/>
                      <w:szCs w:val="22"/>
                    </w:rPr>
                    <w:fldChar w:fldCharType="end"/>
                  </w:r>
                  <w:bookmarkEnd w:id="7"/>
                </w:p>
              </w:tc>
              <w:tc>
                <w:tcPr>
                  <w:tcW w:w="2447" w:type="pct"/>
                </w:tcPr>
                <w:p w14:paraId="306D9987" w14:textId="77777777" w:rsidR="00717F0B" w:rsidRDefault="00717F0B" w:rsidP="00717F0B">
                  <w:pPr>
                    <w:jc w:val="both"/>
                    <w:rPr>
                      <w:sz w:val="22"/>
                      <w:szCs w:val="22"/>
                    </w:rPr>
                  </w:pPr>
                  <w:r>
                    <w:rPr>
                      <w:sz w:val="22"/>
                      <w:szCs w:val="22"/>
                    </w:rPr>
                    <w:t>That the seagoing vessel or craft under construction is going to be owned by a foreign legal person, but that it is constructed in a Croatian shipyard and, therefore, the associated documentation is attached for insight.</w:t>
                  </w:r>
                </w:p>
              </w:tc>
            </w:tr>
          </w:tbl>
          <w:p w14:paraId="728F7E6A" w14:textId="77777777" w:rsidR="00717F0B" w:rsidRPr="00717F0B" w:rsidRDefault="00717F0B" w:rsidP="00823126">
            <w:pPr>
              <w:spacing w:before="120"/>
              <w:jc w:val="both"/>
              <w:rPr>
                <w:b/>
                <w:sz w:val="22"/>
                <w:szCs w:val="22"/>
              </w:rPr>
            </w:pPr>
          </w:p>
        </w:tc>
      </w:tr>
      <w:tr w:rsidR="00717F0B" w14:paraId="7B98753F" w14:textId="77777777" w:rsidTr="00717F0B">
        <w:trPr>
          <w:cantSplit/>
        </w:trPr>
        <w:tc>
          <w:tcPr>
            <w:tcW w:w="248" w:type="pct"/>
          </w:tcPr>
          <w:p w14:paraId="20753BCD" w14:textId="77777777" w:rsidR="00717F0B" w:rsidRDefault="006C3B73" w:rsidP="00AC4ABD">
            <w:pPr>
              <w:rPr>
                <w:sz w:val="32"/>
                <w:szCs w:val="32"/>
              </w:rPr>
            </w:pPr>
            <w:sdt>
              <w:sdtPr>
                <w:rPr>
                  <w:sz w:val="32"/>
                  <w:szCs w:val="32"/>
                </w:rPr>
                <w:id w:val="75482160"/>
              </w:sdtPr>
              <w:sdtEndPr/>
              <w:sdtContent>
                <w:r w:rsidR="00FA0953">
                  <w:rPr>
                    <w:sz w:val="32"/>
                    <w:szCs w:val="32"/>
                  </w:rPr>
                  <w:sym w:font="Wingdings 2" w:char="F0A3"/>
                </w:r>
              </w:sdtContent>
            </w:sdt>
          </w:p>
        </w:tc>
        <w:tc>
          <w:tcPr>
            <w:tcW w:w="4752" w:type="pct"/>
          </w:tcPr>
          <w:p w14:paraId="4C83E942" w14:textId="77777777" w:rsidR="00717F0B" w:rsidRPr="00717F0B" w:rsidRDefault="00717F0B" w:rsidP="007A7F6F">
            <w:pPr>
              <w:jc w:val="both"/>
              <w:rPr>
                <w:sz w:val="22"/>
                <w:szCs w:val="22"/>
              </w:rPr>
            </w:pPr>
            <w:r>
              <w:rPr>
                <w:sz w:val="22"/>
                <w:szCs w:val="22"/>
              </w:rPr>
              <w:t>Certificate of construction issued by the shipbuilder or shipyard.</w:t>
            </w:r>
          </w:p>
        </w:tc>
      </w:tr>
      <w:tr w:rsidR="00717F0B" w14:paraId="36F28390" w14:textId="77777777" w:rsidTr="00717F0B">
        <w:trPr>
          <w:cantSplit/>
        </w:trPr>
        <w:tc>
          <w:tcPr>
            <w:tcW w:w="248" w:type="pct"/>
          </w:tcPr>
          <w:p w14:paraId="22D6DDC9" w14:textId="77777777" w:rsidR="00717F0B" w:rsidRDefault="006C3B73" w:rsidP="00AC4ABD">
            <w:pPr>
              <w:rPr>
                <w:sz w:val="32"/>
                <w:szCs w:val="32"/>
              </w:rPr>
            </w:pPr>
            <w:sdt>
              <w:sdtPr>
                <w:rPr>
                  <w:sz w:val="32"/>
                  <w:szCs w:val="32"/>
                </w:rPr>
                <w:id w:val="-1078048828"/>
              </w:sdtPr>
              <w:sdtEndPr/>
              <w:sdtContent>
                <w:r w:rsidR="00FA0953">
                  <w:rPr>
                    <w:sz w:val="32"/>
                    <w:szCs w:val="32"/>
                  </w:rPr>
                  <w:sym w:font="Wingdings 2" w:char="F0A3"/>
                </w:r>
              </w:sdtContent>
            </w:sdt>
          </w:p>
        </w:tc>
        <w:tc>
          <w:tcPr>
            <w:tcW w:w="4752" w:type="pct"/>
          </w:tcPr>
          <w:p w14:paraId="28073114" w14:textId="77777777" w:rsidR="00717F0B" w:rsidRPr="00717F0B" w:rsidRDefault="00717F0B" w:rsidP="007A7F6F">
            <w:pPr>
              <w:jc w:val="both"/>
              <w:rPr>
                <w:sz w:val="22"/>
                <w:szCs w:val="22"/>
              </w:rPr>
            </w:pPr>
            <w:r>
              <w:rPr>
                <w:sz w:val="22"/>
                <w:szCs w:val="22"/>
              </w:rPr>
              <w:t>Certificate from the classification organization on the completion of the construction containing all the information to be entered in sheet A.</w:t>
            </w:r>
          </w:p>
        </w:tc>
      </w:tr>
      <w:tr w:rsidR="00717F0B" w14:paraId="368424A7" w14:textId="77777777" w:rsidTr="00717F0B">
        <w:trPr>
          <w:cantSplit/>
        </w:trPr>
        <w:tc>
          <w:tcPr>
            <w:tcW w:w="248" w:type="pct"/>
          </w:tcPr>
          <w:p w14:paraId="10AE071A" w14:textId="77777777" w:rsidR="00717F0B" w:rsidRDefault="006C3B73" w:rsidP="00AC4ABD">
            <w:pPr>
              <w:rPr>
                <w:sz w:val="32"/>
                <w:szCs w:val="32"/>
              </w:rPr>
            </w:pPr>
            <w:sdt>
              <w:sdtPr>
                <w:rPr>
                  <w:sz w:val="32"/>
                  <w:szCs w:val="32"/>
                </w:rPr>
                <w:id w:val="2138065026"/>
              </w:sdtPr>
              <w:sdtEndPr/>
              <w:sdtContent>
                <w:r w:rsidR="00FA0953">
                  <w:rPr>
                    <w:sz w:val="32"/>
                    <w:szCs w:val="32"/>
                  </w:rPr>
                  <w:sym w:font="Wingdings 2" w:char="F0A3"/>
                </w:r>
              </w:sdtContent>
            </w:sdt>
          </w:p>
        </w:tc>
        <w:tc>
          <w:tcPr>
            <w:tcW w:w="4752" w:type="pct"/>
          </w:tcPr>
          <w:p w14:paraId="7F533779" w14:textId="77777777" w:rsidR="00717F0B" w:rsidRPr="00717F0B" w:rsidRDefault="00717F0B" w:rsidP="00717F0B">
            <w:pPr>
              <w:jc w:val="both"/>
              <w:rPr>
                <w:sz w:val="22"/>
                <w:szCs w:val="22"/>
              </w:rPr>
            </w:pPr>
            <w:r>
              <w:rPr>
                <w:sz w:val="22"/>
                <w:szCs w:val="22"/>
              </w:rPr>
              <w:t xml:space="preserve">Maritime domain concession agreement with </w:t>
            </w:r>
            <w:sdt>
              <w:sdtPr>
                <w:rPr>
                  <w:sz w:val="32"/>
                  <w:szCs w:val="32"/>
                </w:rPr>
                <w:id w:val="375668415"/>
              </w:sdtPr>
              <w:sdtEndPr/>
              <w:sdtContent>
                <w:r>
                  <w:rPr>
                    <w:sz w:val="32"/>
                    <w:szCs w:val="32"/>
                  </w:rPr>
                  <w:sym w:font="Wingdings 2" w:char="F0A3"/>
                </w:r>
              </w:sdtContent>
            </w:sdt>
            <w:r>
              <w:rPr>
                <w:sz w:val="22"/>
                <w:szCs w:val="22"/>
              </w:rPr>
              <w:t xml:space="preserve"> a copy of the location permit or </w:t>
            </w:r>
            <w:sdt>
              <w:sdtPr>
                <w:rPr>
                  <w:sz w:val="32"/>
                  <w:szCs w:val="32"/>
                </w:rPr>
                <w:id w:val="-1977517749"/>
              </w:sdtPr>
              <w:sdtEndPr/>
              <w:sdtContent>
                <w:r>
                  <w:rPr>
                    <w:sz w:val="32"/>
                    <w:szCs w:val="32"/>
                  </w:rPr>
                  <w:sym w:font="Wingdings 2" w:char="F0A3"/>
                </w:r>
              </w:sdtContent>
            </w:sdt>
            <w:r>
              <w:rPr>
                <w:sz w:val="22"/>
                <w:szCs w:val="22"/>
              </w:rPr>
              <w:t xml:space="preserve"> a copy of an excerpt from the detailed layout plan (textual part of the provisions for implementation and graphical representation) if the applicant is a concessionaire on the maritime domain. </w:t>
            </w:r>
            <w:r>
              <w:rPr>
                <w:i/>
                <w:iCs/>
                <w:sz w:val="22"/>
                <w:szCs w:val="22"/>
              </w:rPr>
              <w:t>(The documents must clearly show that the applicant manages the area where the floating unit / stationary offshore unit is being erected and that the setting of the floating unit / stationary offshore unit has been planned with a location permit and a detailed layout plan.)</w:t>
            </w:r>
          </w:p>
        </w:tc>
      </w:tr>
      <w:tr w:rsidR="00717F0B" w14:paraId="4A6A9391" w14:textId="77777777" w:rsidTr="00717F0B">
        <w:trPr>
          <w:cantSplit/>
        </w:trPr>
        <w:tc>
          <w:tcPr>
            <w:tcW w:w="248" w:type="pct"/>
          </w:tcPr>
          <w:p w14:paraId="067EF2B6" w14:textId="77777777" w:rsidR="00717F0B" w:rsidRDefault="006C3B73" w:rsidP="00AC4ABD">
            <w:pPr>
              <w:rPr>
                <w:sz w:val="32"/>
                <w:szCs w:val="32"/>
              </w:rPr>
            </w:pPr>
            <w:sdt>
              <w:sdtPr>
                <w:rPr>
                  <w:sz w:val="32"/>
                  <w:szCs w:val="32"/>
                </w:rPr>
                <w:id w:val="1916655975"/>
              </w:sdtPr>
              <w:sdtEndPr/>
              <w:sdtContent>
                <w:r w:rsidR="00FA0953">
                  <w:rPr>
                    <w:sz w:val="32"/>
                    <w:szCs w:val="32"/>
                  </w:rPr>
                  <w:sym w:font="Wingdings 2" w:char="F0A3"/>
                </w:r>
              </w:sdtContent>
            </w:sdt>
          </w:p>
        </w:tc>
        <w:tc>
          <w:tcPr>
            <w:tcW w:w="4752" w:type="pct"/>
          </w:tcPr>
          <w:p w14:paraId="4F31F400" w14:textId="77777777" w:rsidR="00717F0B" w:rsidRPr="00717F0B" w:rsidRDefault="00717F0B" w:rsidP="00717F0B">
            <w:pPr>
              <w:jc w:val="both"/>
              <w:rPr>
                <w:sz w:val="22"/>
                <w:szCs w:val="22"/>
              </w:rPr>
            </w:pPr>
            <w:r>
              <w:rPr>
                <w:sz w:val="22"/>
                <w:szCs w:val="22"/>
              </w:rPr>
              <w:t>A copy of the decision to establish a port authority if the applicant is a port authority and the unit is set up in the port that it manages.</w:t>
            </w:r>
          </w:p>
        </w:tc>
      </w:tr>
      <w:tr w:rsidR="00717F0B" w14:paraId="053983AE" w14:textId="77777777" w:rsidTr="00717F0B">
        <w:trPr>
          <w:cantSplit/>
        </w:trPr>
        <w:tc>
          <w:tcPr>
            <w:tcW w:w="248" w:type="pct"/>
          </w:tcPr>
          <w:p w14:paraId="75AC0D45" w14:textId="77777777" w:rsidR="00717F0B" w:rsidRDefault="006C3B73" w:rsidP="00AC4ABD">
            <w:pPr>
              <w:rPr>
                <w:sz w:val="32"/>
                <w:szCs w:val="32"/>
              </w:rPr>
            </w:pPr>
            <w:sdt>
              <w:sdtPr>
                <w:rPr>
                  <w:sz w:val="32"/>
                  <w:szCs w:val="32"/>
                </w:rPr>
                <w:id w:val="-1608728626"/>
              </w:sdtPr>
              <w:sdtEndPr/>
              <w:sdtContent>
                <w:r w:rsidR="00FA0953">
                  <w:rPr>
                    <w:sz w:val="32"/>
                    <w:szCs w:val="32"/>
                  </w:rPr>
                  <w:sym w:font="Wingdings 2" w:char="F0A3"/>
                </w:r>
              </w:sdtContent>
            </w:sdt>
          </w:p>
        </w:tc>
        <w:tc>
          <w:tcPr>
            <w:tcW w:w="4752" w:type="pct"/>
          </w:tcPr>
          <w:p w14:paraId="648609F9" w14:textId="77777777" w:rsidR="00717F0B" w:rsidRPr="00717F0B" w:rsidRDefault="00FD7D92" w:rsidP="007A7F6F">
            <w:pPr>
              <w:jc w:val="both"/>
              <w:rPr>
                <w:sz w:val="22"/>
                <w:szCs w:val="22"/>
              </w:rPr>
            </w:pPr>
            <w:r>
              <w:rPr>
                <w:i/>
                <w:iCs/>
                <w:sz w:val="22"/>
                <w:szCs w:val="22"/>
              </w:rPr>
              <w:t>If the gross tonnage of the floating unit is 300 tons or more</w:t>
            </w:r>
            <w:r>
              <w:rPr>
                <w:sz w:val="22"/>
                <w:szCs w:val="22"/>
              </w:rPr>
              <w:t>; certificate of insurance or other financial guarantee for the purpose of issuing a wreck certificate</w:t>
            </w:r>
          </w:p>
        </w:tc>
      </w:tr>
      <w:tr w:rsidR="00717F0B" w14:paraId="1BF8FF3D" w14:textId="77777777" w:rsidTr="00717F0B">
        <w:trPr>
          <w:cantSplit/>
        </w:trPr>
        <w:tc>
          <w:tcPr>
            <w:tcW w:w="248" w:type="pct"/>
          </w:tcPr>
          <w:p w14:paraId="0A7D651C" w14:textId="77777777" w:rsidR="00717F0B" w:rsidRDefault="006C3B73" w:rsidP="00AC4ABD">
            <w:pPr>
              <w:rPr>
                <w:sz w:val="32"/>
                <w:szCs w:val="32"/>
              </w:rPr>
            </w:pPr>
            <w:sdt>
              <w:sdtPr>
                <w:rPr>
                  <w:sz w:val="32"/>
                  <w:szCs w:val="32"/>
                </w:rPr>
                <w:id w:val="-1172330792"/>
              </w:sdtPr>
              <w:sdtEndPr/>
              <w:sdtContent>
                <w:r w:rsidR="00FA0953">
                  <w:rPr>
                    <w:sz w:val="32"/>
                    <w:szCs w:val="32"/>
                  </w:rPr>
                  <w:sym w:font="Wingdings 2" w:char="F0A3"/>
                </w:r>
              </w:sdtContent>
            </w:sdt>
          </w:p>
        </w:tc>
        <w:tc>
          <w:tcPr>
            <w:tcW w:w="4752" w:type="pct"/>
          </w:tcPr>
          <w:p w14:paraId="079C8DCF" w14:textId="77777777" w:rsidR="00717F0B" w:rsidRPr="00717F0B" w:rsidRDefault="00717F0B" w:rsidP="007A7F6F">
            <w:pPr>
              <w:jc w:val="both"/>
              <w:rPr>
                <w:sz w:val="22"/>
                <w:szCs w:val="22"/>
              </w:rPr>
            </w:pPr>
            <w:r>
              <w:rPr>
                <w:i/>
                <w:iCs/>
                <w:sz w:val="22"/>
                <w:szCs w:val="22"/>
              </w:rPr>
              <w:t>If the user is being entered</w:t>
            </w:r>
            <w:r>
              <w:rPr>
                <w:sz w:val="22"/>
                <w:szCs w:val="22"/>
              </w:rPr>
              <w:t>; lease agreement or chartering agreement.</w:t>
            </w:r>
          </w:p>
        </w:tc>
      </w:tr>
      <w:tr w:rsidR="007A7F6F" w14:paraId="0164D0AF" w14:textId="77777777" w:rsidTr="00717F0B">
        <w:trPr>
          <w:cantSplit/>
        </w:trPr>
        <w:tc>
          <w:tcPr>
            <w:tcW w:w="248" w:type="pct"/>
          </w:tcPr>
          <w:p w14:paraId="3A64941D" w14:textId="77777777" w:rsidR="007A7F6F" w:rsidRDefault="006C3B73" w:rsidP="00AC4ABD">
            <w:pPr>
              <w:rPr>
                <w:sz w:val="22"/>
                <w:szCs w:val="22"/>
              </w:rPr>
            </w:pPr>
            <w:sdt>
              <w:sdtPr>
                <w:rPr>
                  <w:sz w:val="32"/>
                  <w:szCs w:val="32"/>
                </w:rPr>
                <w:id w:val="2072080821"/>
              </w:sdtPr>
              <w:sdtEndPr/>
              <w:sdtContent>
                <w:r w:rsidR="00FA0953">
                  <w:rPr>
                    <w:sz w:val="32"/>
                    <w:szCs w:val="32"/>
                  </w:rPr>
                  <w:sym w:font="Wingdings 2" w:char="F0A3"/>
                </w:r>
              </w:sdtContent>
            </w:sdt>
          </w:p>
        </w:tc>
        <w:tc>
          <w:tcPr>
            <w:tcW w:w="4752" w:type="pct"/>
          </w:tcPr>
          <w:p w14:paraId="3F92E4EB" w14:textId="77777777" w:rsidR="007A7F6F" w:rsidRPr="00B35F5D" w:rsidRDefault="007A7F6F" w:rsidP="007A7F6F">
            <w:pPr>
              <w:jc w:val="both"/>
              <w:rPr>
                <w:i/>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7F2812" w14:paraId="1B26EC45" w14:textId="77777777" w:rsidTr="00717F0B">
        <w:trPr>
          <w:cantSplit/>
        </w:trPr>
        <w:tc>
          <w:tcPr>
            <w:tcW w:w="248" w:type="pct"/>
          </w:tcPr>
          <w:p w14:paraId="173EE2DE" w14:textId="77777777" w:rsidR="007F2812" w:rsidRDefault="006C3B73" w:rsidP="00AC4ABD">
            <w:pPr>
              <w:rPr>
                <w:sz w:val="32"/>
                <w:szCs w:val="32"/>
              </w:rPr>
            </w:pPr>
            <w:sdt>
              <w:sdtPr>
                <w:rPr>
                  <w:sz w:val="32"/>
                  <w:szCs w:val="32"/>
                </w:rPr>
                <w:id w:val="181020854"/>
              </w:sdtPr>
              <w:sdtEndPr/>
              <w:sdtContent>
                <w:r w:rsidR="00FA0953">
                  <w:rPr>
                    <w:sz w:val="32"/>
                    <w:szCs w:val="32"/>
                  </w:rPr>
                  <w:sym w:font="Wingdings 2" w:char="F0A3"/>
                </w:r>
              </w:sdtContent>
            </w:sdt>
          </w:p>
        </w:tc>
        <w:tc>
          <w:tcPr>
            <w:tcW w:w="4752" w:type="pct"/>
            <w:vAlign w:val="center"/>
          </w:tcPr>
          <w:p w14:paraId="629221C8" w14:textId="77777777" w:rsidR="007F2812" w:rsidRPr="003C0B33" w:rsidRDefault="007F2812" w:rsidP="007A7F6F">
            <w:pPr>
              <w:jc w:val="both"/>
              <w:rPr>
                <w:sz w:val="22"/>
                <w:szCs w:val="22"/>
              </w:rPr>
            </w:pPr>
            <w:r>
              <w:rPr>
                <w:i/>
                <w:iCs/>
                <w:sz w:val="22"/>
                <w:szCs w:val="22"/>
              </w:rPr>
              <w:t>When required by special regulations</w:t>
            </w:r>
            <w:r>
              <w:rPr>
                <w:sz w:val="22"/>
                <w:szCs w:val="22"/>
              </w:rPr>
              <w:t>; technical inspection and calibration fees.</w:t>
            </w:r>
          </w:p>
        </w:tc>
      </w:tr>
      <w:tr w:rsidR="007A7F6F" w14:paraId="1C2FCEF2" w14:textId="77777777" w:rsidTr="00717F0B">
        <w:trPr>
          <w:cantSplit/>
        </w:trPr>
        <w:tc>
          <w:tcPr>
            <w:tcW w:w="248" w:type="pct"/>
          </w:tcPr>
          <w:p w14:paraId="3F42DB26" w14:textId="77777777" w:rsidR="007A7F6F" w:rsidRDefault="006C3B73" w:rsidP="00AC4ABD">
            <w:pPr>
              <w:rPr>
                <w:sz w:val="22"/>
                <w:szCs w:val="22"/>
              </w:rPr>
            </w:pPr>
            <w:sdt>
              <w:sdtPr>
                <w:rPr>
                  <w:sz w:val="32"/>
                  <w:szCs w:val="32"/>
                </w:rPr>
                <w:id w:val="513732200"/>
              </w:sdtPr>
              <w:sdtEndPr/>
              <w:sdtContent>
                <w:r w:rsidR="00FA0953">
                  <w:rPr>
                    <w:sz w:val="32"/>
                    <w:szCs w:val="32"/>
                  </w:rPr>
                  <w:sym w:font="Wingdings 2" w:char="F0A3"/>
                </w:r>
              </w:sdtContent>
            </w:sdt>
          </w:p>
        </w:tc>
        <w:tc>
          <w:tcPr>
            <w:tcW w:w="4752" w:type="pct"/>
          </w:tcPr>
          <w:p w14:paraId="02DE109B" w14:textId="77777777" w:rsidR="007A7F6F" w:rsidRPr="00973103" w:rsidRDefault="007A7F6F" w:rsidP="007A7F6F">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7A7F6F" w14:paraId="7EC22F54" w14:textId="77777777" w:rsidTr="00717F0B">
        <w:trPr>
          <w:cantSplit/>
        </w:trPr>
        <w:tc>
          <w:tcPr>
            <w:tcW w:w="248" w:type="pct"/>
          </w:tcPr>
          <w:p w14:paraId="7122DC13" w14:textId="77777777" w:rsidR="007A7F6F" w:rsidRPr="00E55DC3" w:rsidRDefault="006C3B73" w:rsidP="00AC4ABD">
            <w:pPr>
              <w:spacing w:before="120"/>
              <w:rPr>
                <w:sz w:val="32"/>
                <w:szCs w:val="32"/>
              </w:rPr>
            </w:pPr>
            <w:sdt>
              <w:sdtPr>
                <w:rPr>
                  <w:sz w:val="32"/>
                  <w:szCs w:val="32"/>
                </w:rPr>
                <w:id w:val="2004854374"/>
              </w:sdtPr>
              <w:sdtEndPr/>
              <w:sdtContent>
                <w:r w:rsidR="00FA0953">
                  <w:rPr>
                    <w:sz w:val="32"/>
                    <w:szCs w:val="32"/>
                  </w:rPr>
                  <w:sym w:font="Wingdings 2" w:char="F0A3"/>
                </w:r>
              </w:sdtContent>
            </w:sdt>
          </w:p>
        </w:tc>
        <w:tc>
          <w:tcPr>
            <w:tcW w:w="4752" w:type="pct"/>
            <w:vAlign w:val="center"/>
          </w:tcPr>
          <w:p w14:paraId="6161C4A7" w14:textId="77777777" w:rsidR="007A7F6F" w:rsidRPr="003E56D6" w:rsidRDefault="0091059E" w:rsidP="007A7F6F">
            <w:pPr>
              <w:spacing w:before="120"/>
              <w:jc w:val="both"/>
              <w:rPr>
                <w:sz w:val="22"/>
                <w:szCs w:val="22"/>
              </w:rPr>
            </w:pPr>
            <w:r>
              <w:rPr>
                <w:sz w:val="22"/>
                <w:szCs w:val="22"/>
              </w:rPr>
              <w:fldChar w:fldCharType="begin">
                <w:ffData>
                  <w:name w:val="Text70"/>
                  <w:enabled/>
                  <w:calcOnExit w:val="0"/>
                  <w:textInput>
                    <w:default w:val="__________________________________________________________________________________"/>
                  </w:textInput>
                </w:ffData>
              </w:fldChar>
            </w:r>
            <w:bookmarkStart w:id="8" w:name="Text70"/>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bookmarkEnd w:id="8"/>
          </w:p>
        </w:tc>
      </w:tr>
    </w:tbl>
    <w:p w14:paraId="7A9EA299" w14:textId="77777777" w:rsidR="00BD723D" w:rsidRDefault="00BD723D" w:rsidP="00DF4018">
      <w:pPr>
        <w:jc w:val="both"/>
        <w:rPr>
          <w:sz w:val="22"/>
          <w:szCs w:val="22"/>
        </w:rPr>
      </w:pPr>
    </w:p>
    <w:p w14:paraId="32D0B5CD" w14:textId="77777777" w:rsidR="005A51DB" w:rsidRDefault="005A51DB" w:rsidP="00DF4018">
      <w:pPr>
        <w:jc w:val="both"/>
        <w:rPr>
          <w:sz w:val="22"/>
          <w:szCs w:val="22"/>
        </w:rPr>
      </w:pPr>
    </w:p>
    <w:p w14:paraId="0BDB5ACF" w14:textId="77777777" w:rsidR="003663C3" w:rsidRPr="007417C6" w:rsidRDefault="002C16D4" w:rsidP="003663C3">
      <w:pPr>
        <w:spacing w:after="120"/>
        <w:jc w:val="both"/>
        <w:rPr>
          <w:sz w:val="26"/>
          <w:szCs w:val="26"/>
        </w:rPr>
      </w:pPr>
      <w:r>
        <w:rPr>
          <w:b/>
          <w:bCs/>
          <w:sz w:val="26"/>
          <w:szCs w:val="26"/>
        </w:rPr>
        <w:t>7. ADDITIONAL ENTRIES AND NOTIFICATIONS</w:t>
      </w:r>
    </w:p>
    <w:p w14:paraId="793768CC" w14:textId="77777777" w:rsidR="003663C3" w:rsidRDefault="003663C3" w:rsidP="003663C3">
      <w:pPr>
        <w:jc w:val="both"/>
        <w:rPr>
          <w:sz w:val="22"/>
          <w:szCs w:val="22"/>
        </w:rPr>
      </w:pPr>
      <w:r>
        <w:rPr>
          <w:sz w:val="22"/>
          <w:szCs w:val="22"/>
        </w:rPr>
        <w:t>Should any additional facts, data or rights (e.g. mortgage) be required to be entered or should the title body be informed of the additional facts relevant to this procedure?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663C3" w14:paraId="35BF83C8" w14:textId="77777777" w:rsidTr="00D361E0">
        <w:tc>
          <w:tcPr>
            <w:tcW w:w="205" w:type="pct"/>
          </w:tcPr>
          <w:p w14:paraId="5DBC63C0" w14:textId="77777777" w:rsidR="003663C3" w:rsidRDefault="006C3B73" w:rsidP="00D361E0">
            <w:pPr>
              <w:rPr>
                <w:sz w:val="22"/>
                <w:szCs w:val="22"/>
              </w:rPr>
            </w:pPr>
            <w:sdt>
              <w:sdtPr>
                <w:rPr>
                  <w:sz w:val="32"/>
                  <w:szCs w:val="32"/>
                </w:rPr>
                <w:id w:val="729198389"/>
              </w:sdtPr>
              <w:sdtEndPr/>
              <w:sdtContent>
                <w:r w:rsidR="00FA0953">
                  <w:rPr>
                    <w:sz w:val="32"/>
                    <w:szCs w:val="32"/>
                  </w:rPr>
                  <w:sym w:font="Wingdings 2" w:char="F0A3"/>
                </w:r>
              </w:sdtContent>
            </w:sdt>
          </w:p>
        </w:tc>
        <w:tc>
          <w:tcPr>
            <w:tcW w:w="4795" w:type="pct"/>
          </w:tcPr>
          <w:p w14:paraId="1F4BB084" w14:textId="77777777" w:rsidR="003663C3" w:rsidRDefault="003663C3" w:rsidP="00D361E0">
            <w:pPr>
              <w:rPr>
                <w:sz w:val="22"/>
                <w:szCs w:val="22"/>
              </w:rPr>
            </w:pPr>
            <w:r>
              <w:rPr>
                <w:sz w:val="22"/>
                <w:szCs w:val="22"/>
              </w:rPr>
              <w:t>No</w:t>
            </w:r>
          </w:p>
        </w:tc>
      </w:tr>
      <w:tr w:rsidR="003663C3" w14:paraId="526416A6" w14:textId="77777777" w:rsidTr="00D361E0">
        <w:tc>
          <w:tcPr>
            <w:tcW w:w="205" w:type="pct"/>
          </w:tcPr>
          <w:p w14:paraId="0F2F629B" w14:textId="77777777" w:rsidR="003663C3" w:rsidRDefault="006C3B73" w:rsidP="00D361E0">
            <w:pPr>
              <w:rPr>
                <w:sz w:val="22"/>
                <w:szCs w:val="22"/>
              </w:rPr>
            </w:pPr>
            <w:sdt>
              <w:sdtPr>
                <w:rPr>
                  <w:sz w:val="32"/>
                  <w:szCs w:val="32"/>
                </w:rPr>
                <w:id w:val="-654217960"/>
              </w:sdtPr>
              <w:sdtEndPr/>
              <w:sdtContent>
                <w:r w:rsidR="00FA0953">
                  <w:rPr>
                    <w:sz w:val="32"/>
                    <w:szCs w:val="32"/>
                  </w:rPr>
                  <w:sym w:font="Wingdings 2" w:char="F0A3"/>
                </w:r>
              </w:sdtContent>
            </w:sdt>
          </w:p>
        </w:tc>
        <w:tc>
          <w:tcPr>
            <w:tcW w:w="4795" w:type="pct"/>
          </w:tcPr>
          <w:p w14:paraId="27E68AB5" w14:textId="77777777" w:rsidR="003663C3" w:rsidRDefault="003663C3" w:rsidP="00D361E0">
            <w:pPr>
              <w:spacing w:after="120"/>
              <w:rPr>
                <w:sz w:val="22"/>
                <w:szCs w:val="22"/>
              </w:rPr>
            </w:pPr>
            <w:r>
              <w:rPr>
                <w:sz w:val="22"/>
                <w:szCs w:val="22"/>
              </w:rPr>
              <w:t xml:space="preserve">Yes - the information is in Attachment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64C5B06D" w14:textId="77777777" w:rsidR="003663C3" w:rsidRDefault="003663C3" w:rsidP="00CA261A">
      <w:pPr>
        <w:jc w:val="both"/>
        <w:rPr>
          <w:sz w:val="22"/>
          <w:szCs w:val="22"/>
        </w:rPr>
      </w:pPr>
    </w:p>
    <w:p w14:paraId="0F0E2270" w14:textId="77777777" w:rsidR="0086048D" w:rsidRPr="00CA261A" w:rsidRDefault="0086048D" w:rsidP="0086048D">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48A3AFE5" w14:textId="77777777" w:rsidTr="003663C3">
        <w:tc>
          <w:tcPr>
            <w:tcW w:w="2271" w:type="pct"/>
            <w:tcBorders>
              <w:bottom w:val="single" w:sz="4" w:space="0" w:color="auto"/>
            </w:tcBorders>
            <w:vAlign w:val="bottom"/>
          </w:tcPr>
          <w:p w14:paraId="2C4BD830" w14:textId="77777777" w:rsidR="0086048D" w:rsidRPr="00E55DC3" w:rsidRDefault="0091059E" w:rsidP="00D361E0">
            <w:pPr>
              <w:spacing w:before="120"/>
              <w:jc w:val="center"/>
              <w:rPr>
                <w:sz w:val="22"/>
                <w:szCs w:val="22"/>
              </w:rPr>
            </w:pPr>
            <w:r>
              <w:rPr>
                <w:sz w:val="22"/>
                <w:szCs w:val="22"/>
              </w:rPr>
              <w:fldChar w:fldCharType="begin">
                <w:ffData>
                  <w:name w:val="Text7"/>
                  <w:enabled/>
                  <w:calcOnExit w:val="0"/>
                  <w:textInput/>
                </w:ffData>
              </w:fldChar>
            </w:r>
            <w:bookmarkStart w:id="9" w:name="Text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9"/>
          </w:p>
        </w:tc>
        <w:tc>
          <w:tcPr>
            <w:tcW w:w="458" w:type="pct"/>
          </w:tcPr>
          <w:p w14:paraId="74B1776F"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573FE0E6" w14:textId="77777777" w:rsidR="0086048D" w:rsidRPr="00E55DC3" w:rsidRDefault="0086048D" w:rsidP="00D361E0">
            <w:pPr>
              <w:jc w:val="center"/>
              <w:rPr>
                <w:sz w:val="22"/>
                <w:szCs w:val="22"/>
              </w:rPr>
            </w:pPr>
          </w:p>
        </w:tc>
      </w:tr>
      <w:tr w:rsidR="0086048D" w:rsidRPr="00E55DC3" w14:paraId="1CE6F1C7" w14:textId="77777777" w:rsidTr="003663C3">
        <w:tc>
          <w:tcPr>
            <w:tcW w:w="2271" w:type="pct"/>
            <w:tcBorders>
              <w:top w:val="single" w:sz="4" w:space="0" w:color="auto"/>
            </w:tcBorders>
          </w:tcPr>
          <w:p w14:paraId="4A9FC3F3" w14:textId="77777777" w:rsidR="0086048D" w:rsidRPr="00E55DC3" w:rsidRDefault="0086048D" w:rsidP="00D361E0">
            <w:pPr>
              <w:jc w:val="center"/>
              <w:rPr>
                <w:sz w:val="22"/>
                <w:szCs w:val="22"/>
              </w:rPr>
            </w:pPr>
            <w:r>
              <w:rPr>
                <w:sz w:val="22"/>
                <w:szCs w:val="22"/>
              </w:rPr>
              <w:t>(place and date of submission)</w:t>
            </w:r>
          </w:p>
        </w:tc>
        <w:tc>
          <w:tcPr>
            <w:tcW w:w="458" w:type="pct"/>
          </w:tcPr>
          <w:p w14:paraId="6E2D205C" w14:textId="77777777" w:rsidR="0086048D" w:rsidRPr="00E55DC3" w:rsidRDefault="0086048D" w:rsidP="00D361E0">
            <w:pPr>
              <w:jc w:val="center"/>
              <w:rPr>
                <w:sz w:val="22"/>
                <w:szCs w:val="22"/>
              </w:rPr>
            </w:pPr>
          </w:p>
        </w:tc>
        <w:tc>
          <w:tcPr>
            <w:tcW w:w="2271" w:type="pct"/>
            <w:tcBorders>
              <w:top w:val="single" w:sz="4" w:space="0" w:color="auto"/>
            </w:tcBorders>
          </w:tcPr>
          <w:p w14:paraId="543F5684" w14:textId="77777777" w:rsidR="0086048D" w:rsidRPr="00E55DC3" w:rsidRDefault="0086048D" w:rsidP="00D361E0">
            <w:pPr>
              <w:jc w:val="center"/>
              <w:rPr>
                <w:sz w:val="22"/>
                <w:szCs w:val="22"/>
              </w:rPr>
            </w:pPr>
            <w:r>
              <w:rPr>
                <w:sz w:val="22"/>
                <w:szCs w:val="22"/>
              </w:rPr>
              <w:t>(signature/stamp of the applicant)</w:t>
            </w:r>
          </w:p>
        </w:tc>
      </w:tr>
    </w:tbl>
    <w:p w14:paraId="4ED3C949" w14:textId="77777777" w:rsidR="006D3E63" w:rsidRDefault="006D3E63" w:rsidP="00F753A4">
      <w:pPr>
        <w:spacing w:after="120"/>
        <w:jc w:val="center"/>
        <w:rPr>
          <w:b/>
          <w:bCs/>
          <w:sz w:val="26"/>
          <w:szCs w:val="26"/>
        </w:rPr>
      </w:pPr>
    </w:p>
    <w:p w14:paraId="34850A45" w14:textId="77777777" w:rsidR="006D3E63" w:rsidRDefault="006D3E63" w:rsidP="00F753A4">
      <w:pPr>
        <w:spacing w:after="120"/>
        <w:jc w:val="center"/>
        <w:rPr>
          <w:b/>
          <w:bCs/>
          <w:sz w:val="26"/>
          <w:szCs w:val="26"/>
        </w:rPr>
      </w:pPr>
    </w:p>
    <w:p w14:paraId="4FE8F090" w14:textId="77777777" w:rsidR="006D3E63" w:rsidRDefault="006D3E63" w:rsidP="00F753A4">
      <w:pPr>
        <w:spacing w:after="120"/>
        <w:jc w:val="center"/>
        <w:rPr>
          <w:b/>
          <w:bCs/>
          <w:sz w:val="26"/>
          <w:szCs w:val="26"/>
        </w:rPr>
      </w:pPr>
    </w:p>
    <w:p w14:paraId="62D62161" w14:textId="6EE7DBD2" w:rsidR="0086048D" w:rsidRPr="00F753A4" w:rsidRDefault="00F753A4" w:rsidP="00F753A4">
      <w:pPr>
        <w:spacing w:after="120"/>
        <w:jc w:val="center"/>
        <w:rPr>
          <w:b/>
          <w:sz w:val="26"/>
          <w:szCs w:val="26"/>
        </w:rPr>
      </w:pPr>
      <w:r>
        <w:rPr>
          <w:b/>
          <w:bCs/>
          <w:sz w:val="26"/>
          <w:szCs w:val="26"/>
        </w:rPr>
        <w:t>NOTES</w:t>
      </w:r>
    </w:p>
    <w:p w14:paraId="324AF17C"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001EF825"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3F224B9A"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21BB3A93"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26C2E349" w14:textId="77777777" w:rsidR="00390571" w:rsidRDefault="00390571" w:rsidP="004B190D">
      <w:pPr>
        <w:spacing w:after="80"/>
        <w:jc w:val="both"/>
        <w:rPr>
          <w:b/>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1D961EBE"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p w14:paraId="232633D8" w14:textId="77777777" w:rsidR="00F753A4" w:rsidRPr="00FE7D0E" w:rsidRDefault="00F753A4" w:rsidP="004B190D">
      <w:pPr>
        <w:spacing w:after="80"/>
        <w:jc w:val="both"/>
        <w:rPr>
          <w:sz w:val="22"/>
          <w:szCs w:val="22"/>
        </w:rPr>
      </w:pPr>
    </w:p>
    <w:sectPr w:rsidR="00F753A4" w:rsidRPr="00FE7D0E"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579A" w14:textId="77777777" w:rsidR="00AD1C98" w:rsidRDefault="00AD1C98" w:rsidP="00822D95">
      <w:r>
        <w:separator/>
      </w:r>
    </w:p>
  </w:endnote>
  <w:endnote w:type="continuationSeparator" w:id="0">
    <w:p w14:paraId="61BC1113" w14:textId="77777777" w:rsidR="00AD1C98" w:rsidRDefault="00AD1C98"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CCBB" w14:textId="465B34EE" w:rsidR="00F85686" w:rsidRPr="001A50E3" w:rsidRDefault="001A50E3" w:rsidP="001A50E3">
    <w:pPr>
      <w:pStyle w:val="Podnoje"/>
      <w:tabs>
        <w:tab w:val="clear" w:pos="4536"/>
        <w:tab w:val="clear" w:pos="9072"/>
        <w:tab w:val="center" w:pos="4820"/>
        <w:tab w:val="right" w:pos="9638"/>
      </w:tabs>
    </w:pPr>
    <w:r>
      <w:t>https://mmpi.gov.hr/</w:t>
    </w:r>
    <w:r>
      <w:tab/>
    </w:r>
    <w:r>
      <w:fldChar w:fldCharType="begin"/>
    </w:r>
    <w:r>
      <w:instrText>PAGE</w:instrText>
    </w:r>
    <w:r>
      <w:fldChar w:fldCharType="separate"/>
    </w:r>
    <w:r w:rsidR="006C3B73">
      <w:rPr>
        <w:noProof/>
      </w:rPr>
      <w:t>1</w:t>
    </w:r>
    <w:r>
      <w:fldChar w:fldCharType="end"/>
    </w:r>
    <w:r>
      <w:t>/</w:t>
    </w:r>
    <w:r>
      <w:fldChar w:fldCharType="begin"/>
    </w:r>
    <w:r>
      <w:instrText>NUMPAGES</w:instrText>
    </w:r>
    <w:r>
      <w:fldChar w:fldCharType="separate"/>
    </w:r>
    <w:r w:rsidR="006C3B73">
      <w:rPr>
        <w:noProof/>
      </w:rPr>
      <w:t>1</w:t>
    </w:r>
    <w:r>
      <w:fldChar w:fldCharType="end"/>
    </w:r>
    <w:r>
      <w:tab/>
    </w:r>
    <w:r w:rsidR="00604828" w:rsidRPr="00604828">
      <w:rPr>
        <w:bCs/>
        <w:lang w:val="hr-HR"/>
      </w:rPr>
      <w:t>OK TP0616-2</w:t>
    </w:r>
    <w:r w:rsidR="004A1B1A">
      <w:rPr>
        <w:bCs/>
        <w:lang w:val="hr-HR"/>
      </w:rPr>
      <w:t xml:space="preserve">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AAE9" w14:textId="77777777" w:rsidR="00AD1C98" w:rsidRDefault="00AD1C98" w:rsidP="00822D95">
      <w:r>
        <w:separator/>
      </w:r>
    </w:p>
  </w:footnote>
  <w:footnote w:type="continuationSeparator" w:id="0">
    <w:p w14:paraId="45300321" w14:textId="77777777" w:rsidR="00AD1C98" w:rsidRDefault="00AD1C98"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C48D7"/>
    <w:multiLevelType w:val="hybridMultilevel"/>
    <w:tmpl w:val="8506B122"/>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C10DA"/>
    <w:multiLevelType w:val="hybridMultilevel"/>
    <w:tmpl w:val="4AB8CB4C"/>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432A0B"/>
    <w:multiLevelType w:val="hybridMultilevel"/>
    <w:tmpl w:val="203CEBA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CC3D1F"/>
    <w:multiLevelType w:val="multilevel"/>
    <w:tmpl w:val="24B80EE4"/>
    <w:lvl w:ilvl="0">
      <w:start w:val="3"/>
      <w:numFmt w:val="decimal"/>
      <w:lvlText w:val="%1."/>
      <w:lvlJc w:val="left"/>
      <w:pPr>
        <w:ind w:left="360" w:hanging="360"/>
      </w:pPr>
      <w:rPr>
        <w:rFonts w:ascii="Arial" w:eastAsia="Calibri"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D6E6BD7"/>
    <w:multiLevelType w:val="hybridMultilevel"/>
    <w:tmpl w:val="5E8EF524"/>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3"/>
  </w:num>
  <w:num w:numId="2">
    <w:abstractNumId w:val="30"/>
  </w:num>
  <w:num w:numId="3">
    <w:abstractNumId w:val="17"/>
  </w:num>
  <w:num w:numId="4">
    <w:abstractNumId w:val="26"/>
  </w:num>
  <w:num w:numId="5">
    <w:abstractNumId w:val="12"/>
  </w:num>
  <w:num w:numId="6">
    <w:abstractNumId w:val="6"/>
  </w:num>
  <w:num w:numId="7">
    <w:abstractNumId w:val="9"/>
  </w:num>
  <w:num w:numId="8">
    <w:abstractNumId w:val="0"/>
  </w:num>
  <w:num w:numId="9">
    <w:abstractNumId w:val="22"/>
  </w:num>
  <w:num w:numId="10">
    <w:abstractNumId w:val="27"/>
  </w:num>
  <w:num w:numId="11">
    <w:abstractNumId w:val="14"/>
  </w:num>
  <w:num w:numId="12">
    <w:abstractNumId w:val="15"/>
  </w:num>
  <w:num w:numId="13">
    <w:abstractNumId w:val="24"/>
  </w:num>
  <w:num w:numId="14">
    <w:abstractNumId w:val="18"/>
  </w:num>
  <w:num w:numId="15">
    <w:abstractNumId w:val="19"/>
  </w:num>
  <w:num w:numId="16">
    <w:abstractNumId w:val="5"/>
  </w:num>
  <w:num w:numId="17">
    <w:abstractNumId w:val="29"/>
  </w:num>
  <w:num w:numId="18">
    <w:abstractNumId w:val="28"/>
  </w:num>
  <w:num w:numId="19">
    <w:abstractNumId w:val="11"/>
  </w:num>
  <w:num w:numId="20">
    <w:abstractNumId w:val="21"/>
  </w:num>
  <w:num w:numId="21">
    <w:abstractNumId w:val="3"/>
  </w:num>
  <w:num w:numId="22">
    <w:abstractNumId w:val="8"/>
  </w:num>
  <w:num w:numId="23">
    <w:abstractNumId w:val="20"/>
  </w:num>
  <w:num w:numId="24">
    <w:abstractNumId w:val="1"/>
  </w:num>
  <w:num w:numId="25">
    <w:abstractNumId w:val="2"/>
  </w:num>
  <w:num w:numId="26">
    <w:abstractNumId w:val="13"/>
  </w:num>
  <w:num w:numId="27">
    <w:abstractNumId w:val="4"/>
  </w:num>
  <w:num w:numId="28">
    <w:abstractNumId w:val="25"/>
  </w:num>
  <w:num w:numId="29">
    <w:abstractNumId w:val="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5213"/>
    <w:rsid w:val="00021080"/>
    <w:rsid w:val="00023826"/>
    <w:rsid w:val="0002587D"/>
    <w:rsid w:val="000269A8"/>
    <w:rsid w:val="00033A04"/>
    <w:rsid w:val="0003713A"/>
    <w:rsid w:val="00043C0D"/>
    <w:rsid w:val="0004745C"/>
    <w:rsid w:val="00051DD1"/>
    <w:rsid w:val="00057166"/>
    <w:rsid w:val="00065A86"/>
    <w:rsid w:val="00070B67"/>
    <w:rsid w:val="000764DB"/>
    <w:rsid w:val="000835F1"/>
    <w:rsid w:val="000A1F40"/>
    <w:rsid w:val="000B0B36"/>
    <w:rsid w:val="000B533B"/>
    <w:rsid w:val="000B605A"/>
    <w:rsid w:val="000B65B3"/>
    <w:rsid w:val="000C6E11"/>
    <w:rsid w:val="000D0DCF"/>
    <w:rsid w:val="000D61F0"/>
    <w:rsid w:val="000E4805"/>
    <w:rsid w:val="000F6A8C"/>
    <w:rsid w:val="0011097B"/>
    <w:rsid w:val="00112E19"/>
    <w:rsid w:val="00113045"/>
    <w:rsid w:val="0012506C"/>
    <w:rsid w:val="00130A70"/>
    <w:rsid w:val="00135859"/>
    <w:rsid w:val="00144216"/>
    <w:rsid w:val="00151FDE"/>
    <w:rsid w:val="00152870"/>
    <w:rsid w:val="001544FD"/>
    <w:rsid w:val="00154571"/>
    <w:rsid w:val="00155131"/>
    <w:rsid w:val="00156D35"/>
    <w:rsid w:val="001574CF"/>
    <w:rsid w:val="0016169C"/>
    <w:rsid w:val="001617EB"/>
    <w:rsid w:val="00184AED"/>
    <w:rsid w:val="00184BF3"/>
    <w:rsid w:val="00194425"/>
    <w:rsid w:val="001A25DD"/>
    <w:rsid w:val="001A366B"/>
    <w:rsid w:val="001A50E3"/>
    <w:rsid w:val="001A5170"/>
    <w:rsid w:val="001B271C"/>
    <w:rsid w:val="001B6A1A"/>
    <w:rsid w:val="001C666D"/>
    <w:rsid w:val="001C7D07"/>
    <w:rsid w:val="001D593D"/>
    <w:rsid w:val="001F54F8"/>
    <w:rsid w:val="001F5C6F"/>
    <w:rsid w:val="00214023"/>
    <w:rsid w:val="00216683"/>
    <w:rsid w:val="00216EE5"/>
    <w:rsid w:val="002454E1"/>
    <w:rsid w:val="00255D3B"/>
    <w:rsid w:val="00257E75"/>
    <w:rsid w:val="00263D0E"/>
    <w:rsid w:val="002736FB"/>
    <w:rsid w:val="002777B7"/>
    <w:rsid w:val="002832B6"/>
    <w:rsid w:val="00291CDF"/>
    <w:rsid w:val="00293CCF"/>
    <w:rsid w:val="002A22BB"/>
    <w:rsid w:val="002A3E32"/>
    <w:rsid w:val="002B21BC"/>
    <w:rsid w:val="002B2C00"/>
    <w:rsid w:val="002C16D4"/>
    <w:rsid w:val="002C1869"/>
    <w:rsid w:val="002C54E9"/>
    <w:rsid w:val="002D4BB2"/>
    <w:rsid w:val="002D68DE"/>
    <w:rsid w:val="002F714D"/>
    <w:rsid w:val="003000E3"/>
    <w:rsid w:val="003017F5"/>
    <w:rsid w:val="003252E5"/>
    <w:rsid w:val="003252FC"/>
    <w:rsid w:val="00330FB7"/>
    <w:rsid w:val="00331449"/>
    <w:rsid w:val="00336C9D"/>
    <w:rsid w:val="00340A41"/>
    <w:rsid w:val="003417FE"/>
    <w:rsid w:val="00346BDB"/>
    <w:rsid w:val="003548C1"/>
    <w:rsid w:val="003556CF"/>
    <w:rsid w:val="00356590"/>
    <w:rsid w:val="00361605"/>
    <w:rsid w:val="003663C3"/>
    <w:rsid w:val="0037004F"/>
    <w:rsid w:val="00383600"/>
    <w:rsid w:val="003842C3"/>
    <w:rsid w:val="003858CF"/>
    <w:rsid w:val="00390571"/>
    <w:rsid w:val="0039307A"/>
    <w:rsid w:val="003957AF"/>
    <w:rsid w:val="00395E7B"/>
    <w:rsid w:val="00396D7D"/>
    <w:rsid w:val="003A3F89"/>
    <w:rsid w:val="003A4FFB"/>
    <w:rsid w:val="003B30F8"/>
    <w:rsid w:val="003E1188"/>
    <w:rsid w:val="003E3DD7"/>
    <w:rsid w:val="003E7602"/>
    <w:rsid w:val="003F6C72"/>
    <w:rsid w:val="00400CDE"/>
    <w:rsid w:val="00414285"/>
    <w:rsid w:val="00443DF7"/>
    <w:rsid w:val="0044606F"/>
    <w:rsid w:val="004521FF"/>
    <w:rsid w:val="00453BFE"/>
    <w:rsid w:val="004567AA"/>
    <w:rsid w:val="00457BC1"/>
    <w:rsid w:val="004660C2"/>
    <w:rsid w:val="00466294"/>
    <w:rsid w:val="00481B17"/>
    <w:rsid w:val="00484B93"/>
    <w:rsid w:val="004913AC"/>
    <w:rsid w:val="004A1B1A"/>
    <w:rsid w:val="004A481F"/>
    <w:rsid w:val="004A66DA"/>
    <w:rsid w:val="004B057F"/>
    <w:rsid w:val="004B190D"/>
    <w:rsid w:val="004B5089"/>
    <w:rsid w:val="004C1380"/>
    <w:rsid w:val="004D0858"/>
    <w:rsid w:val="004D123C"/>
    <w:rsid w:val="004D3287"/>
    <w:rsid w:val="00500B34"/>
    <w:rsid w:val="00501E4A"/>
    <w:rsid w:val="005115F1"/>
    <w:rsid w:val="00513D66"/>
    <w:rsid w:val="00521162"/>
    <w:rsid w:val="0052592C"/>
    <w:rsid w:val="00541B40"/>
    <w:rsid w:val="00543B9E"/>
    <w:rsid w:val="005448CC"/>
    <w:rsid w:val="005509EC"/>
    <w:rsid w:val="00553BFC"/>
    <w:rsid w:val="005542C8"/>
    <w:rsid w:val="00555938"/>
    <w:rsid w:val="0057499D"/>
    <w:rsid w:val="0058196F"/>
    <w:rsid w:val="00581C8A"/>
    <w:rsid w:val="00581D87"/>
    <w:rsid w:val="00582481"/>
    <w:rsid w:val="005843E1"/>
    <w:rsid w:val="00584EAE"/>
    <w:rsid w:val="0059090E"/>
    <w:rsid w:val="00591CF3"/>
    <w:rsid w:val="0059414D"/>
    <w:rsid w:val="005A1145"/>
    <w:rsid w:val="005A1DD7"/>
    <w:rsid w:val="005A51DB"/>
    <w:rsid w:val="005A63F7"/>
    <w:rsid w:val="005B5A39"/>
    <w:rsid w:val="005B5F76"/>
    <w:rsid w:val="005D20D4"/>
    <w:rsid w:val="005E1D5C"/>
    <w:rsid w:val="005E2B82"/>
    <w:rsid w:val="005E3890"/>
    <w:rsid w:val="005F6AE1"/>
    <w:rsid w:val="00600E60"/>
    <w:rsid w:val="00604828"/>
    <w:rsid w:val="0060579E"/>
    <w:rsid w:val="00610AA2"/>
    <w:rsid w:val="00612FD2"/>
    <w:rsid w:val="006144FF"/>
    <w:rsid w:val="0061552C"/>
    <w:rsid w:val="006234BD"/>
    <w:rsid w:val="00625E26"/>
    <w:rsid w:val="00627C39"/>
    <w:rsid w:val="00637CD6"/>
    <w:rsid w:val="006458B5"/>
    <w:rsid w:val="0064660D"/>
    <w:rsid w:val="00647CE4"/>
    <w:rsid w:val="0066488E"/>
    <w:rsid w:val="006653C4"/>
    <w:rsid w:val="0067406D"/>
    <w:rsid w:val="00677682"/>
    <w:rsid w:val="00686C82"/>
    <w:rsid w:val="0068728C"/>
    <w:rsid w:val="00694005"/>
    <w:rsid w:val="00696B8B"/>
    <w:rsid w:val="006A0249"/>
    <w:rsid w:val="006B6822"/>
    <w:rsid w:val="006B6D18"/>
    <w:rsid w:val="006B6D4C"/>
    <w:rsid w:val="006C3B73"/>
    <w:rsid w:val="006C72EA"/>
    <w:rsid w:val="006D3E63"/>
    <w:rsid w:val="006D79E0"/>
    <w:rsid w:val="006E3A37"/>
    <w:rsid w:val="006E748B"/>
    <w:rsid w:val="006F0687"/>
    <w:rsid w:val="006F39F6"/>
    <w:rsid w:val="007010CC"/>
    <w:rsid w:val="00704066"/>
    <w:rsid w:val="007155A4"/>
    <w:rsid w:val="00717F0B"/>
    <w:rsid w:val="00740FB6"/>
    <w:rsid w:val="007417C6"/>
    <w:rsid w:val="0074218F"/>
    <w:rsid w:val="0075017B"/>
    <w:rsid w:val="00771A6A"/>
    <w:rsid w:val="007722BB"/>
    <w:rsid w:val="00775846"/>
    <w:rsid w:val="007A0A39"/>
    <w:rsid w:val="007A286D"/>
    <w:rsid w:val="007A7F6F"/>
    <w:rsid w:val="007B11B9"/>
    <w:rsid w:val="007B1500"/>
    <w:rsid w:val="007D11AE"/>
    <w:rsid w:val="007E21A6"/>
    <w:rsid w:val="007F1B0B"/>
    <w:rsid w:val="007F2812"/>
    <w:rsid w:val="007F64AB"/>
    <w:rsid w:val="007F77BC"/>
    <w:rsid w:val="00822D95"/>
    <w:rsid w:val="00823126"/>
    <w:rsid w:val="00826FBA"/>
    <w:rsid w:val="00833156"/>
    <w:rsid w:val="00834BAD"/>
    <w:rsid w:val="00852F19"/>
    <w:rsid w:val="0086048D"/>
    <w:rsid w:val="00866E2B"/>
    <w:rsid w:val="00867241"/>
    <w:rsid w:val="00867DEE"/>
    <w:rsid w:val="00873DF8"/>
    <w:rsid w:val="008762B2"/>
    <w:rsid w:val="00880CBF"/>
    <w:rsid w:val="00880DE8"/>
    <w:rsid w:val="00883D5A"/>
    <w:rsid w:val="0089485A"/>
    <w:rsid w:val="008C1092"/>
    <w:rsid w:val="008E18D4"/>
    <w:rsid w:val="008F74AF"/>
    <w:rsid w:val="0090785D"/>
    <w:rsid w:val="0091059E"/>
    <w:rsid w:val="00911F91"/>
    <w:rsid w:val="009259AD"/>
    <w:rsid w:val="00932ACC"/>
    <w:rsid w:val="009333D4"/>
    <w:rsid w:val="00936B1F"/>
    <w:rsid w:val="00942BBC"/>
    <w:rsid w:val="00944F6E"/>
    <w:rsid w:val="00956219"/>
    <w:rsid w:val="00956FAB"/>
    <w:rsid w:val="009629A1"/>
    <w:rsid w:val="00965DAC"/>
    <w:rsid w:val="00970C93"/>
    <w:rsid w:val="00973103"/>
    <w:rsid w:val="0097316C"/>
    <w:rsid w:val="00987619"/>
    <w:rsid w:val="00987B10"/>
    <w:rsid w:val="009901CB"/>
    <w:rsid w:val="009911FA"/>
    <w:rsid w:val="009978BD"/>
    <w:rsid w:val="009A7E46"/>
    <w:rsid w:val="009B4BB1"/>
    <w:rsid w:val="009C3F00"/>
    <w:rsid w:val="009C50FF"/>
    <w:rsid w:val="009C6D06"/>
    <w:rsid w:val="009E03D7"/>
    <w:rsid w:val="009E0960"/>
    <w:rsid w:val="009E4589"/>
    <w:rsid w:val="009E529B"/>
    <w:rsid w:val="00A02AD2"/>
    <w:rsid w:val="00A03FB8"/>
    <w:rsid w:val="00A327B1"/>
    <w:rsid w:val="00A60E92"/>
    <w:rsid w:val="00A61B02"/>
    <w:rsid w:val="00A64418"/>
    <w:rsid w:val="00A66F25"/>
    <w:rsid w:val="00A836F0"/>
    <w:rsid w:val="00A857AB"/>
    <w:rsid w:val="00A916D1"/>
    <w:rsid w:val="00A9357B"/>
    <w:rsid w:val="00A93B15"/>
    <w:rsid w:val="00A93F29"/>
    <w:rsid w:val="00AB50FD"/>
    <w:rsid w:val="00AC1FC5"/>
    <w:rsid w:val="00AC4ABD"/>
    <w:rsid w:val="00AD1C98"/>
    <w:rsid w:val="00AD4565"/>
    <w:rsid w:val="00AD69FF"/>
    <w:rsid w:val="00AD6BD8"/>
    <w:rsid w:val="00AF6365"/>
    <w:rsid w:val="00AF6386"/>
    <w:rsid w:val="00AF711C"/>
    <w:rsid w:val="00B066AE"/>
    <w:rsid w:val="00B124A1"/>
    <w:rsid w:val="00B17E18"/>
    <w:rsid w:val="00B25681"/>
    <w:rsid w:val="00B34D00"/>
    <w:rsid w:val="00B35F5D"/>
    <w:rsid w:val="00B4259C"/>
    <w:rsid w:val="00B42B16"/>
    <w:rsid w:val="00B45255"/>
    <w:rsid w:val="00B64306"/>
    <w:rsid w:val="00B65A26"/>
    <w:rsid w:val="00B677C4"/>
    <w:rsid w:val="00B73CD9"/>
    <w:rsid w:val="00B803D7"/>
    <w:rsid w:val="00B8480B"/>
    <w:rsid w:val="00B8617B"/>
    <w:rsid w:val="00B90FA2"/>
    <w:rsid w:val="00B91087"/>
    <w:rsid w:val="00B93108"/>
    <w:rsid w:val="00B95470"/>
    <w:rsid w:val="00B96F38"/>
    <w:rsid w:val="00BA0D59"/>
    <w:rsid w:val="00BA45BC"/>
    <w:rsid w:val="00BB6E19"/>
    <w:rsid w:val="00BC4137"/>
    <w:rsid w:val="00BC5F43"/>
    <w:rsid w:val="00BD138A"/>
    <w:rsid w:val="00BD4152"/>
    <w:rsid w:val="00BD58B7"/>
    <w:rsid w:val="00BD723D"/>
    <w:rsid w:val="00BE4086"/>
    <w:rsid w:val="00BF4C83"/>
    <w:rsid w:val="00BF6FF8"/>
    <w:rsid w:val="00C17718"/>
    <w:rsid w:val="00C33C7C"/>
    <w:rsid w:val="00C34472"/>
    <w:rsid w:val="00C34CA8"/>
    <w:rsid w:val="00C46D9A"/>
    <w:rsid w:val="00C51ED6"/>
    <w:rsid w:val="00C53528"/>
    <w:rsid w:val="00C57825"/>
    <w:rsid w:val="00C71EE5"/>
    <w:rsid w:val="00C90993"/>
    <w:rsid w:val="00C9279B"/>
    <w:rsid w:val="00C97751"/>
    <w:rsid w:val="00C97A52"/>
    <w:rsid w:val="00CA1F09"/>
    <w:rsid w:val="00CA261A"/>
    <w:rsid w:val="00CC20B9"/>
    <w:rsid w:val="00CC2638"/>
    <w:rsid w:val="00CC30B1"/>
    <w:rsid w:val="00CC39E6"/>
    <w:rsid w:val="00CD50A3"/>
    <w:rsid w:val="00CE0325"/>
    <w:rsid w:val="00CF45BB"/>
    <w:rsid w:val="00CF5781"/>
    <w:rsid w:val="00D01269"/>
    <w:rsid w:val="00D04461"/>
    <w:rsid w:val="00D2437D"/>
    <w:rsid w:val="00D32275"/>
    <w:rsid w:val="00D33B28"/>
    <w:rsid w:val="00D373D1"/>
    <w:rsid w:val="00D42FF2"/>
    <w:rsid w:val="00D61D2C"/>
    <w:rsid w:val="00D6577A"/>
    <w:rsid w:val="00D66F63"/>
    <w:rsid w:val="00D760C5"/>
    <w:rsid w:val="00D90467"/>
    <w:rsid w:val="00DA0122"/>
    <w:rsid w:val="00DA7896"/>
    <w:rsid w:val="00DB1073"/>
    <w:rsid w:val="00DB56BA"/>
    <w:rsid w:val="00DB7310"/>
    <w:rsid w:val="00DC293B"/>
    <w:rsid w:val="00DC2C96"/>
    <w:rsid w:val="00DC4F4A"/>
    <w:rsid w:val="00DD1AA2"/>
    <w:rsid w:val="00DD5720"/>
    <w:rsid w:val="00DE1490"/>
    <w:rsid w:val="00DF3198"/>
    <w:rsid w:val="00DF4018"/>
    <w:rsid w:val="00E103B8"/>
    <w:rsid w:val="00E303ED"/>
    <w:rsid w:val="00E31A5D"/>
    <w:rsid w:val="00E454D1"/>
    <w:rsid w:val="00E524DC"/>
    <w:rsid w:val="00E52DE4"/>
    <w:rsid w:val="00E60F20"/>
    <w:rsid w:val="00E97267"/>
    <w:rsid w:val="00EA116A"/>
    <w:rsid w:val="00EB043E"/>
    <w:rsid w:val="00EB2459"/>
    <w:rsid w:val="00EC3AB7"/>
    <w:rsid w:val="00EC3F02"/>
    <w:rsid w:val="00ED1A68"/>
    <w:rsid w:val="00ED38EF"/>
    <w:rsid w:val="00ED5947"/>
    <w:rsid w:val="00ED63A4"/>
    <w:rsid w:val="00ED6930"/>
    <w:rsid w:val="00ED78AB"/>
    <w:rsid w:val="00EE0156"/>
    <w:rsid w:val="00EE0821"/>
    <w:rsid w:val="00EE7384"/>
    <w:rsid w:val="00F1330F"/>
    <w:rsid w:val="00F17D99"/>
    <w:rsid w:val="00F247A5"/>
    <w:rsid w:val="00F258F1"/>
    <w:rsid w:val="00F306CF"/>
    <w:rsid w:val="00F31783"/>
    <w:rsid w:val="00F42CA2"/>
    <w:rsid w:val="00F43580"/>
    <w:rsid w:val="00F451CF"/>
    <w:rsid w:val="00F478B3"/>
    <w:rsid w:val="00F50917"/>
    <w:rsid w:val="00F5399E"/>
    <w:rsid w:val="00F5699A"/>
    <w:rsid w:val="00F61735"/>
    <w:rsid w:val="00F641CB"/>
    <w:rsid w:val="00F67C58"/>
    <w:rsid w:val="00F715AC"/>
    <w:rsid w:val="00F753A4"/>
    <w:rsid w:val="00F85686"/>
    <w:rsid w:val="00F9085F"/>
    <w:rsid w:val="00F9389C"/>
    <w:rsid w:val="00F93924"/>
    <w:rsid w:val="00F94BEA"/>
    <w:rsid w:val="00FA0953"/>
    <w:rsid w:val="00FA0BE3"/>
    <w:rsid w:val="00FA6CCF"/>
    <w:rsid w:val="00FA760D"/>
    <w:rsid w:val="00FB5974"/>
    <w:rsid w:val="00FB7160"/>
    <w:rsid w:val="00FC0021"/>
    <w:rsid w:val="00FD09BA"/>
    <w:rsid w:val="00FD6D5B"/>
    <w:rsid w:val="00FD7D92"/>
    <w:rsid w:val="00FE12FC"/>
    <w:rsid w:val="00FE47EA"/>
    <w:rsid w:val="00FE71D5"/>
    <w:rsid w:val="00FE7D0E"/>
    <w:rsid w:val="00FF11E5"/>
    <w:rsid w:val="00FF6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8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semiHidden/>
    <w:unhideWhenUsed/>
    <w:rsid w:val="0064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93B-7C7C-4AB8-8AD3-FC1A2E2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8630</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2022-06-15T07:00:00Z</dcterms:created>
  <dcterms:modified xsi:type="dcterms:W3CDTF">2022-06-15T07:00:00Z</dcterms:modified>
</cp:coreProperties>
</file>